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606" w:rsidRDefault="00405606" w:rsidP="0040560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2016. gada 4. janvārī, </w:t>
      </w:r>
      <w:r w:rsidRPr="00BA6ABA">
        <w:rPr>
          <w:rFonts w:ascii="Times New Roman" w:hAnsi="Times New Roman"/>
          <w:sz w:val="28"/>
          <w:szCs w:val="28"/>
        </w:rPr>
        <w:t>Rī</w:t>
      </w:r>
      <w:r>
        <w:rPr>
          <w:rFonts w:ascii="Times New Roman" w:hAnsi="Times New Roman"/>
          <w:sz w:val="28"/>
          <w:szCs w:val="28"/>
        </w:rPr>
        <w:t>gā.</w:t>
      </w:r>
    </w:p>
    <w:p w:rsidR="00405606" w:rsidRDefault="00405606" w:rsidP="00405606">
      <w:pPr>
        <w:rPr>
          <w:rFonts w:ascii="Times New Roman" w:hAnsi="Times New Roman"/>
          <w:sz w:val="28"/>
          <w:szCs w:val="28"/>
        </w:rPr>
      </w:pPr>
    </w:p>
    <w:p w:rsidR="00405606" w:rsidRPr="0006313F" w:rsidRDefault="00405606" w:rsidP="00405606">
      <w:pPr>
        <w:jc w:val="both"/>
        <w:rPr>
          <w:rFonts w:ascii="Times New Roman" w:hAnsi="Times New Roman"/>
          <w:sz w:val="28"/>
          <w:szCs w:val="28"/>
        </w:rPr>
      </w:pPr>
      <w:r w:rsidRPr="009D6E3D">
        <w:rPr>
          <w:rFonts w:ascii="Times New Roman" w:hAnsi="Times New Roman"/>
          <w:i/>
          <w:sz w:val="28"/>
          <w:szCs w:val="28"/>
        </w:rPr>
        <w:t>Pazi</w:t>
      </w:r>
      <w:r w:rsidRPr="009D6E3D">
        <w:rPr>
          <w:rFonts w:ascii="Times New Roman" w:hAnsi="Times New Roman" w:hint="eastAsia"/>
          <w:i/>
          <w:sz w:val="28"/>
          <w:szCs w:val="28"/>
        </w:rPr>
        <w:t>ņ</w:t>
      </w:r>
      <w:r w:rsidRPr="009D6E3D">
        <w:rPr>
          <w:rFonts w:ascii="Times New Roman" w:hAnsi="Times New Roman"/>
          <w:i/>
          <w:sz w:val="28"/>
          <w:szCs w:val="28"/>
        </w:rPr>
        <w:t>ojums par rezult</w:t>
      </w:r>
      <w:r w:rsidRPr="009D6E3D">
        <w:rPr>
          <w:rFonts w:ascii="Times New Roman" w:hAnsi="Times New Roman" w:hint="eastAsia"/>
          <w:i/>
          <w:sz w:val="28"/>
          <w:szCs w:val="28"/>
        </w:rPr>
        <w:t>ā</w:t>
      </w:r>
      <w:r w:rsidRPr="009D6E3D">
        <w:rPr>
          <w:rFonts w:ascii="Times New Roman" w:hAnsi="Times New Roman"/>
          <w:i/>
          <w:sz w:val="28"/>
          <w:szCs w:val="28"/>
        </w:rPr>
        <w:t xml:space="preserve">tiem </w:t>
      </w:r>
      <w:r>
        <w:rPr>
          <w:rFonts w:ascii="Times New Roman" w:hAnsi="Times New Roman"/>
          <w:i/>
          <w:sz w:val="28"/>
          <w:szCs w:val="28"/>
        </w:rPr>
        <w:t>a</w:t>
      </w:r>
      <w:r w:rsidRPr="00366F20">
        <w:rPr>
          <w:rFonts w:ascii="Times New Roman" w:hAnsi="Times New Roman"/>
          <w:i/>
          <w:sz w:val="28"/>
          <w:szCs w:val="28"/>
        </w:rPr>
        <w:t>tkl</w:t>
      </w:r>
      <w:r w:rsidRPr="00366F20">
        <w:rPr>
          <w:rFonts w:ascii="Times New Roman" w:hAnsi="Times New Roman" w:hint="eastAsia"/>
          <w:i/>
          <w:sz w:val="28"/>
          <w:szCs w:val="28"/>
        </w:rPr>
        <w:t>ā</w:t>
      </w:r>
      <w:r w:rsidRPr="00366F20">
        <w:rPr>
          <w:rFonts w:ascii="Times New Roman" w:hAnsi="Times New Roman"/>
          <w:i/>
          <w:sz w:val="28"/>
          <w:szCs w:val="28"/>
        </w:rPr>
        <w:t>t</w:t>
      </w:r>
      <w:r>
        <w:rPr>
          <w:rFonts w:ascii="Times New Roman" w:hAnsi="Times New Roman"/>
          <w:i/>
          <w:sz w:val="28"/>
          <w:szCs w:val="28"/>
        </w:rPr>
        <w:t>a</w:t>
      </w:r>
      <w:r w:rsidRPr="00366F20">
        <w:rPr>
          <w:rFonts w:ascii="Times New Roman" w:hAnsi="Times New Roman"/>
          <w:i/>
          <w:sz w:val="28"/>
          <w:szCs w:val="28"/>
        </w:rPr>
        <w:t xml:space="preserve"> konkurs</w:t>
      </w:r>
      <w:r>
        <w:rPr>
          <w:rFonts w:ascii="Times New Roman" w:hAnsi="Times New Roman"/>
          <w:i/>
          <w:sz w:val="28"/>
          <w:szCs w:val="28"/>
        </w:rPr>
        <w:t>a</w:t>
      </w:r>
      <w:r w:rsidRPr="00366F20">
        <w:rPr>
          <w:rFonts w:ascii="Times New Roman" w:hAnsi="Times New Roman"/>
          <w:i/>
          <w:sz w:val="28"/>
          <w:szCs w:val="28"/>
        </w:rPr>
        <w:t xml:space="preserve"> </w:t>
      </w:r>
      <w:r w:rsidRPr="00366F20">
        <w:rPr>
          <w:rFonts w:ascii="Times New Roman" w:hAnsi="Times New Roman" w:hint="eastAsia"/>
          <w:i/>
          <w:sz w:val="28"/>
          <w:szCs w:val="28"/>
        </w:rPr>
        <w:t>“</w:t>
      </w:r>
      <w:r w:rsidRPr="00BE6B18">
        <w:rPr>
          <w:rFonts w:ascii="Times New Roman" w:hAnsi="Times New Roman"/>
          <w:i/>
          <w:sz w:val="28"/>
          <w:szCs w:val="28"/>
        </w:rPr>
        <w:t>P</w:t>
      </w:r>
      <w:r w:rsidRPr="00BE6B18">
        <w:rPr>
          <w:rFonts w:ascii="Times New Roman" w:hAnsi="Times New Roman" w:hint="eastAsia"/>
          <w:i/>
          <w:sz w:val="28"/>
          <w:szCs w:val="28"/>
        </w:rPr>
        <w:t>ē</w:t>
      </w:r>
      <w:r w:rsidRPr="00BE6B18">
        <w:rPr>
          <w:rFonts w:ascii="Times New Roman" w:hAnsi="Times New Roman"/>
          <w:i/>
          <w:sz w:val="28"/>
          <w:szCs w:val="28"/>
        </w:rPr>
        <w:t>tniec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bas, izstr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des un konsult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ciju pakalpojumi zin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tnisko p</w:t>
      </w:r>
      <w:r w:rsidRPr="00BE6B18">
        <w:rPr>
          <w:rFonts w:ascii="Times New Roman" w:hAnsi="Times New Roman" w:hint="eastAsia"/>
          <w:i/>
          <w:sz w:val="28"/>
          <w:szCs w:val="28"/>
        </w:rPr>
        <w:t>ē</w:t>
      </w:r>
      <w:r w:rsidRPr="00BE6B18">
        <w:rPr>
          <w:rFonts w:ascii="Times New Roman" w:hAnsi="Times New Roman"/>
          <w:i/>
          <w:sz w:val="28"/>
          <w:szCs w:val="28"/>
        </w:rPr>
        <w:t>t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jumu izstr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dei projekt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 xml:space="preserve"> </w:t>
      </w:r>
      <w:r w:rsidRPr="00BE6B18">
        <w:rPr>
          <w:rFonts w:ascii="Times New Roman" w:hAnsi="Times New Roman" w:hint="eastAsia"/>
          <w:i/>
          <w:sz w:val="28"/>
          <w:szCs w:val="28"/>
        </w:rPr>
        <w:t>„</w:t>
      </w:r>
      <w:r w:rsidRPr="00BE6B18">
        <w:rPr>
          <w:rFonts w:ascii="Times New Roman" w:hAnsi="Times New Roman"/>
          <w:i/>
          <w:sz w:val="28"/>
          <w:szCs w:val="28"/>
        </w:rPr>
        <w:t>Lietprat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ga p</w:t>
      </w:r>
      <w:r w:rsidRPr="00BE6B18">
        <w:rPr>
          <w:rFonts w:ascii="Times New Roman" w:hAnsi="Times New Roman" w:hint="eastAsia"/>
          <w:i/>
          <w:sz w:val="28"/>
          <w:szCs w:val="28"/>
        </w:rPr>
        <w:t>ā</w:t>
      </w:r>
      <w:r w:rsidRPr="00BE6B18">
        <w:rPr>
          <w:rFonts w:ascii="Times New Roman" w:hAnsi="Times New Roman"/>
          <w:i/>
          <w:sz w:val="28"/>
          <w:szCs w:val="28"/>
        </w:rPr>
        <w:t>rvald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ba un Latvijas pa</w:t>
      </w:r>
      <w:r w:rsidRPr="00BE6B18">
        <w:rPr>
          <w:rFonts w:ascii="Times New Roman" w:hAnsi="Times New Roman" w:hint="eastAsia"/>
          <w:i/>
          <w:sz w:val="28"/>
          <w:szCs w:val="28"/>
        </w:rPr>
        <w:t>š</w:t>
      </w:r>
      <w:r w:rsidRPr="00BE6B18">
        <w:rPr>
          <w:rFonts w:ascii="Times New Roman" w:hAnsi="Times New Roman"/>
          <w:i/>
          <w:sz w:val="28"/>
          <w:szCs w:val="28"/>
        </w:rPr>
        <w:t>vald</w:t>
      </w:r>
      <w:r w:rsidRPr="00BE6B18">
        <w:rPr>
          <w:rFonts w:ascii="Times New Roman" w:hAnsi="Times New Roman" w:hint="eastAsia"/>
          <w:i/>
          <w:sz w:val="28"/>
          <w:szCs w:val="28"/>
        </w:rPr>
        <w:t>ī</w:t>
      </w:r>
      <w:r w:rsidRPr="00BE6B18">
        <w:rPr>
          <w:rFonts w:ascii="Times New Roman" w:hAnsi="Times New Roman"/>
          <w:i/>
          <w:sz w:val="28"/>
          <w:szCs w:val="28"/>
        </w:rPr>
        <w:t>bu veiktsp</w:t>
      </w:r>
      <w:r w:rsidRPr="00BE6B18">
        <w:rPr>
          <w:rFonts w:ascii="Times New Roman" w:hAnsi="Times New Roman" w:hint="eastAsia"/>
          <w:i/>
          <w:sz w:val="28"/>
          <w:szCs w:val="28"/>
        </w:rPr>
        <w:t>ē</w:t>
      </w:r>
      <w:r w:rsidRPr="00BE6B18">
        <w:rPr>
          <w:rFonts w:ascii="Times New Roman" w:hAnsi="Times New Roman"/>
          <w:i/>
          <w:sz w:val="28"/>
          <w:szCs w:val="28"/>
        </w:rPr>
        <w:t>jas uzlabo</w:t>
      </w:r>
      <w:r w:rsidRPr="00BE6B18">
        <w:rPr>
          <w:rFonts w:ascii="Times New Roman" w:hAnsi="Times New Roman" w:hint="eastAsia"/>
          <w:i/>
          <w:sz w:val="28"/>
          <w:szCs w:val="28"/>
        </w:rPr>
        <w:t>š</w:t>
      </w:r>
      <w:r w:rsidRPr="00BE6B18">
        <w:rPr>
          <w:rFonts w:ascii="Times New Roman" w:hAnsi="Times New Roman"/>
          <w:i/>
          <w:sz w:val="28"/>
          <w:szCs w:val="28"/>
        </w:rPr>
        <w:t>ana</w:t>
      </w:r>
      <w:r w:rsidRPr="00BE6B18">
        <w:rPr>
          <w:rFonts w:ascii="Times New Roman" w:hAnsi="Times New Roman" w:hint="eastAsia"/>
          <w:i/>
          <w:sz w:val="28"/>
          <w:szCs w:val="28"/>
        </w:rPr>
        <w:t>”</w:t>
      </w:r>
      <w:r w:rsidRPr="00366F20">
        <w:rPr>
          <w:rFonts w:ascii="Times New Roman" w:hAnsi="Times New Roman" w:hint="eastAsia"/>
          <w:i/>
          <w:sz w:val="28"/>
          <w:szCs w:val="28"/>
        </w:rPr>
        <w:t>”</w:t>
      </w:r>
      <w:r w:rsidRPr="0006313F"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II </w:t>
      </w:r>
      <w:r w:rsidRPr="0006313F">
        <w:rPr>
          <w:rFonts w:ascii="Times New Roman" w:hAnsi="Times New Roman"/>
          <w:i/>
          <w:sz w:val="28"/>
          <w:szCs w:val="28"/>
        </w:rPr>
        <w:t>da</w:t>
      </w:r>
      <w:r w:rsidRPr="0006313F">
        <w:rPr>
          <w:rFonts w:ascii="Times New Roman" w:hAnsi="Times New Roman" w:hint="eastAsia"/>
          <w:i/>
          <w:sz w:val="28"/>
          <w:szCs w:val="28"/>
        </w:rPr>
        <w:t>ļ</w:t>
      </w:r>
      <w:r w:rsidRPr="0006313F">
        <w:rPr>
          <w:rFonts w:ascii="Times New Roman" w:hAnsi="Times New Roman"/>
          <w:i/>
          <w:sz w:val="28"/>
          <w:szCs w:val="28"/>
        </w:rPr>
        <w:t>ai “Zin</w:t>
      </w:r>
      <w:r w:rsidRPr="0006313F">
        <w:rPr>
          <w:rFonts w:ascii="Times New Roman" w:hAnsi="Times New Roman" w:hint="eastAsia"/>
          <w:i/>
          <w:sz w:val="28"/>
          <w:szCs w:val="28"/>
        </w:rPr>
        <w:t>ā</w:t>
      </w:r>
      <w:r w:rsidRPr="0006313F">
        <w:rPr>
          <w:rFonts w:ascii="Times New Roman" w:hAnsi="Times New Roman"/>
          <w:i/>
          <w:sz w:val="28"/>
          <w:szCs w:val="28"/>
        </w:rPr>
        <w:t>tniskais p</w:t>
      </w:r>
      <w:r w:rsidRPr="0006313F">
        <w:rPr>
          <w:rFonts w:ascii="Times New Roman" w:hAnsi="Times New Roman" w:hint="eastAsia"/>
          <w:i/>
          <w:sz w:val="28"/>
          <w:szCs w:val="28"/>
        </w:rPr>
        <w:t>ē</w:t>
      </w:r>
      <w:r w:rsidRPr="0006313F">
        <w:rPr>
          <w:rFonts w:ascii="Times New Roman" w:hAnsi="Times New Roman"/>
          <w:i/>
          <w:sz w:val="28"/>
          <w:szCs w:val="28"/>
        </w:rPr>
        <w:t>t</w:t>
      </w:r>
      <w:r w:rsidRPr="0006313F">
        <w:rPr>
          <w:rFonts w:ascii="Times New Roman" w:hAnsi="Times New Roman" w:hint="eastAsia"/>
          <w:i/>
          <w:sz w:val="28"/>
          <w:szCs w:val="28"/>
        </w:rPr>
        <w:t>ī</w:t>
      </w:r>
      <w:r w:rsidRPr="0006313F">
        <w:rPr>
          <w:rFonts w:ascii="Times New Roman" w:hAnsi="Times New Roman"/>
          <w:i/>
          <w:sz w:val="28"/>
          <w:szCs w:val="28"/>
        </w:rPr>
        <w:t xml:space="preserve">jums </w:t>
      </w:r>
      <w:r w:rsidRPr="0006313F">
        <w:rPr>
          <w:rFonts w:ascii="Times New Roman" w:hAnsi="Times New Roman" w:hint="eastAsia"/>
          <w:i/>
          <w:sz w:val="28"/>
          <w:szCs w:val="28"/>
        </w:rPr>
        <w:t>–</w:t>
      </w:r>
      <w:r w:rsidRPr="0006313F">
        <w:rPr>
          <w:rFonts w:ascii="Times New Roman" w:hAnsi="Times New Roman"/>
          <w:i/>
          <w:sz w:val="28"/>
          <w:szCs w:val="28"/>
        </w:rPr>
        <w:t xml:space="preserve"> </w:t>
      </w:r>
      <w:r w:rsidRPr="00405606">
        <w:rPr>
          <w:rFonts w:ascii="Times New Roman" w:hAnsi="Times New Roman" w:hint="eastAsia"/>
          <w:i/>
          <w:sz w:val="28"/>
          <w:szCs w:val="28"/>
        </w:rPr>
        <w:t>“</w:t>
      </w:r>
      <w:r w:rsidRPr="00405606">
        <w:rPr>
          <w:rFonts w:ascii="Times New Roman" w:hAnsi="Times New Roman"/>
          <w:i/>
          <w:sz w:val="28"/>
          <w:szCs w:val="28"/>
        </w:rPr>
        <w:t>Pa</w:t>
      </w:r>
      <w:r w:rsidRPr="00405606">
        <w:rPr>
          <w:rFonts w:ascii="Times New Roman" w:hAnsi="Times New Roman" w:hint="eastAsia"/>
          <w:i/>
          <w:sz w:val="28"/>
          <w:szCs w:val="28"/>
        </w:rPr>
        <w:t>š</w:t>
      </w:r>
      <w:r w:rsidRPr="00405606">
        <w:rPr>
          <w:rFonts w:ascii="Times New Roman" w:hAnsi="Times New Roman"/>
          <w:i/>
          <w:sz w:val="28"/>
          <w:szCs w:val="28"/>
        </w:rPr>
        <w:t>vald</w:t>
      </w:r>
      <w:r w:rsidRPr="00405606">
        <w:rPr>
          <w:rFonts w:ascii="Times New Roman" w:hAnsi="Times New Roman" w:hint="eastAsia"/>
          <w:i/>
          <w:sz w:val="28"/>
          <w:szCs w:val="28"/>
        </w:rPr>
        <w:t>ī</w:t>
      </w:r>
      <w:r w:rsidRPr="00405606">
        <w:rPr>
          <w:rFonts w:ascii="Times New Roman" w:hAnsi="Times New Roman"/>
          <w:i/>
          <w:sz w:val="28"/>
          <w:szCs w:val="28"/>
        </w:rPr>
        <w:t>bas vid</w:t>
      </w:r>
      <w:r w:rsidRPr="00405606">
        <w:rPr>
          <w:rFonts w:ascii="Times New Roman" w:hAnsi="Times New Roman" w:hint="eastAsia"/>
          <w:i/>
          <w:sz w:val="28"/>
          <w:szCs w:val="28"/>
        </w:rPr>
        <w:t>ē</w:t>
      </w:r>
      <w:r w:rsidRPr="00405606">
        <w:rPr>
          <w:rFonts w:ascii="Times New Roman" w:hAnsi="Times New Roman"/>
          <w:i/>
          <w:sz w:val="28"/>
          <w:szCs w:val="28"/>
        </w:rPr>
        <w:t>ja termi</w:t>
      </w:r>
      <w:r w:rsidRPr="00405606">
        <w:rPr>
          <w:rFonts w:ascii="Times New Roman" w:hAnsi="Times New Roman" w:hint="eastAsia"/>
          <w:i/>
          <w:sz w:val="28"/>
          <w:szCs w:val="28"/>
        </w:rPr>
        <w:t>ņ</w:t>
      </w:r>
      <w:r w:rsidRPr="00405606">
        <w:rPr>
          <w:rFonts w:ascii="Times New Roman" w:hAnsi="Times New Roman"/>
          <w:i/>
          <w:sz w:val="28"/>
          <w:szCs w:val="28"/>
        </w:rPr>
        <w:t>a bud</w:t>
      </w:r>
      <w:r w:rsidRPr="00405606">
        <w:rPr>
          <w:rFonts w:ascii="Times New Roman" w:hAnsi="Times New Roman" w:hint="eastAsia"/>
          <w:i/>
          <w:sz w:val="28"/>
          <w:szCs w:val="28"/>
        </w:rPr>
        <w:t>ž</w:t>
      </w:r>
      <w:r w:rsidRPr="00405606">
        <w:rPr>
          <w:rFonts w:ascii="Times New Roman" w:hAnsi="Times New Roman"/>
          <w:i/>
          <w:sz w:val="28"/>
          <w:szCs w:val="28"/>
        </w:rPr>
        <w:t>eta veido</w:t>
      </w:r>
      <w:r w:rsidRPr="00405606">
        <w:rPr>
          <w:rFonts w:ascii="Times New Roman" w:hAnsi="Times New Roman" w:hint="eastAsia"/>
          <w:i/>
          <w:sz w:val="28"/>
          <w:szCs w:val="28"/>
        </w:rPr>
        <w:t>š</w:t>
      </w:r>
      <w:r w:rsidRPr="00405606">
        <w:rPr>
          <w:rFonts w:ascii="Times New Roman" w:hAnsi="Times New Roman"/>
          <w:i/>
          <w:sz w:val="28"/>
          <w:szCs w:val="28"/>
        </w:rPr>
        <w:t>anas iesp</w:t>
      </w:r>
      <w:r w:rsidRPr="00405606">
        <w:rPr>
          <w:rFonts w:ascii="Times New Roman" w:hAnsi="Times New Roman" w:hint="eastAsia"/>
          <w:i/>
          <w:sz w:val="28"/>
          <w:szCs w:val="28"/>
        </w:rPr>
        <w:t>ē</w:t>
      </w:r>
      <w:r w:rsidRPr="00405606">
        <w:rPr>
          <w:rFonts w:ascii="Times New Roman" w:hAnsi="Times New Roman"/>
          <w:i/>
          <w:sz w:val="28"/>
          <w:szCs w:val="28"/>
        </w:rPr>
        <w:t>jas un pielietojumi</w:t>
      </w:r>
      <w:r w:rsidRPr="00405606">
        <w:rPr>
          <w:rFonts w:ascii="Times New Roman" w:hAnsi="Times New Roman" w:hint="eastAsia"/>
          <w:i/>
          <w:sz w:val="28"/>
          <w:szCs w:val="28"/>
        </w:rPr>
        <w:t>”</w:t>
      </w:r>
      <w:r w:rsidRPr="0006313F">
        <w:rPr>
          <w:rFonts w:ascii="Times New Roman" w:hAnsi="Times New Roman"/>
          <w:i/>
          <w:sz w:val="28"/>
          <w:szCs w:val="28"/>
        </w:rPr>
        <w:t>”</w:t>
      </w:r>
    </w:p>
    <w:p w:rsidR="00405606" w:rsidRDefault="00405606" w:rsidP="00405606">
      <w:pPr>
        <w:pStyle w:val="Default"/>
        <w:jc w:val="both"/>
        <w:rPr>
          <w:b/>
          <w:sz w:val="28"/>
          <w:szCs w:val="28"/>
        </w:rPr>
      </w:pPr>
      <w:bookmarkStart w:id="0" w:name="OLE_LINK8"/>
      <w:bookmarkStart w:id="1" w:name="OLE_LINK7"/>
      <w:bookmarkStart w:id="2" w:name="OLE_LINK12"/>
      <w:bookmarkStart w:id="3" w:name="OLE_LINK11"/>
    </w:p>
    <w:p w:rsidR="00405606" w:rsidRDefault="00405606" w:rsidP="00405606">
      <w:pPr>
        <w:pStyle w:val="Default"/>
        <w:jc w:val="both"/>
        <w:rPr>
          <w:sz w:val="28"/>
          <w:szCs w:val="28"/>
        </w:rPr>
      </w:pPr>
      <w:r>
        <w:rPr>
          <w:b/>
          <w:sz w:val="28"/>
          <w:szCs w:val="28"/>
        </w:rPr>
        <w:t>Iepirkuma identifikācijas numurs</w:t>
      </w:r>
      <w:r>
        <w:rPr>
          <w:sz w:val="28"/>
          <w:szCs w:val="28"/>
        </w:rPr>
        <w:t xml:space="preserve">: </w:t>
      </w:r>
      <w:r>
        <w:rPr>
          <w:rFonts w:eastAsia="Calibri"/>
          <w:sz w:val="28"/>
          <w:szCs w:val="28"/>
          <w:lang w:eastAsia="ar-SA"/>
        </w:rPr>
        <w:t>LPS/2015/30/NFI</w:t>
      </w:r>
    </w:p>
    <w:p w:rsidR="00405606" w:rsidRDefault="00405606" w:rsidP="00405606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>Iepirkuma nosaukums:</w:t>
      </w:r>
      <w:r>
        <w:rPr>
          <w:sz w:val="28"/>
          <w:szCs w:val="28"/>
        </w:rPr>
        <w:t xml:space="preserve"> </w:t>
      </w:r>
      <w:r w:rsidRPr="004071D4">
        <w:rPr>
          <w:rFonts w:eastAsia="Calibri"/>
          <w:sz w:val="28"/>
          <w:szCs w:val="28"/>
          <w:lang w:eastAsia="ar-SA"/>
        </w:rPr>
        <w:t>P</w:t>
      </w:r>
      <w:r w:rsidRPr="004071D4">
        <w:rPr>
          <w:rFonts w:eastAsia="Calibri" w:hint="eastAsia"/>
          <w:sz w:val="28"/>
          <w:szCs w:val="28"/>
          <w:lang w:eastAsia="ar-SA"/>
        </w:rPr>
        <w:t>ē</w:t>
      </w:r>
      <w:r w:rsidRPr="004071D4">
        <w:rPr>
          <w:rFonts w:eastAsia="Calibri"/>
          <w:sz w:val="28"/>
          <w:szCs w:val="28"/>
          <w:lang w:eastAsia="ar-SA"/>
        </w:rPr>
        <w:t>tniec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bas, izstr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des un konsult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ciju pakalpojumi zin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tnisko p</w:t>
      </w:r>
      <w:r w:rsidRPr="004071D4">
        <w:rPr>
          <w:rFonts w:eastAsia="Calibri" w:hint="eastAsia"/>
          <w:sz w:val="28"/>
          <w:szCs w:val="28"/>
          <w:lang w:eastAsia="ar-SA"/>
        </w:rPr>
        <w:t>ē</w:t>
      </w:r>
      <w:r w:rsidRPr="004071D4">
        <w:rPr>
          <w:rFonts w:eastAsia="Calibri"/>
          <w:sz w:val="28"/>
          <w:szCs w:val="28"/>
          <w:lang w:eastAsia="ar-SA"/>
        </w:rPr>
        <w:t>t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jumu izstr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dei projekt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 xml:space="preserve"> </w:t>
      </w:r>
      <w:r w:rsidRPr="004071D4">
        <w:rPr>
          <w:rFonts w:eastAsia="Calibri" w:hint="eastAsia"/>
          <w:sz w:val="28"/>
          <w:szCs w:val="28"/>
          <w:lang w:eastAsia="ar-SA"/>
        </w:rPr>
        <w:t>„</w:t>
      </w:r>
      <w:r w:rsidRPr="004071D4">
        <w:rPr>
          <w:rFonts w:eastAsia="Calibri"/>
          <w:sz w:val="28"/>
          <w:szCs w:val="28"/>
          <w:lang w:eastAsia="ar-SA"/>
        </w:rPr>
        <w:t>Lietprat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ga p</w:t>
      </w:r>
      <w:r w:rsidRPr="004071D4">
        <w:rPr>
          <w:rFonts w:eastAsia="Calibri" w:hint="eastAsia"/>
          <w:sz w:val="28"/>
          <w:szCs w:val="28"/>
          <w:lang w:eastAsia="ar-SA"/>
        </w:rPr>
        <w:t>ā</w:t>
      </w:r>
      <w:r w:rsidRPr="004071D4">
        <w:rPr>
          <w:rFonts w:eastAsia="Calibri"/>
          <w:sz w:val="28"/>
          <w:szCs w:val="28"/>
          <w:lang w:eastAsia="ar-SA"/>
        </w:rPr>
        <w:t>rvald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ba un Latvijas pa</w:t>
      </w:r>
      <w:r w:rsidRPr="004071D4">
        <w:rPr>
          <w:rFonts w:eastAsia="Calibri" w:hint="eastAsia"/>
          <w:sz w:val="28"/>
          <w:szCs w:val="28"/>
          <w:lang w:eastAsia="ar-SA"/>
        </w:rPr>
        <w:t>š</w:t>
      </w:r>
      <w:r w:rsidRPr="004071D4">
        <w:rPr>
          <w:rFonts w:eastAsia="Calibri"/>
          <w:sz w:val="28"/>
          <w:szCs w:val="28"/>
          <w:lang w:eastAsia="ar-SA"/>
        </w:rPr>
        <w:t>vald</w:t>
      </w:r>
      <w:r w:rsidRPr="004071D4">
        <w:rPr>
          <w:rFonts w:eastAsia="Calibri" w:hint="eastAsia"/>
          <w:sz w:val="28"/>
          <w:szCs w:val="28"/>
          <w:lang w:eastAsia="ar-SA"/>
        </w:rPr>
        <w:t>ī</w:t>
      </w:r>
      <w:r w:rsidRPr="004071D4">
        <w:rPr>
          <w:rFonts w:eastAsia="Calibri"/>
          <w:sz w:val="28"/>
          <w:szCs w:val="28"/>
          <w:lang w:eastAsia="ar-SA"/>
        </w:rPr>
        <w:t>bu veiktsp</w:t>
      </w:r>
      <w:r w:rsidRPr="004071D4">
        <w:rPr>
          <w:rFonts w:eastAsia="Calibri" w:hint="eastAsia"/>
          <w:sz w:val="28"/>
          <w:szCs w:val="28"/>
          <w:lang w:eastAsia="ar-SA"/>
        </w:rPr>
        <w:t>ē</w:t>
      </w:r>
      <w:r w:rsidRPr="004071D4">
        <w:rPr>
          <w:rFonts w:eastAsia="Calibri"/>
          <w:sz w:val="28"/>
          <w:szCs w:val="28"/>
          <w:lang w:eastAsia="ar-SA"/>
        </w:rPr>
        <w:t>jas uzlabo</w:t>
      </w:r>
      <w:r w:rsidRPr="004071D4">
        <w:rPr>
          <w:rFonts w:eastAsia="Calibri" w:hint="eastAsia"/>
          <w:sz w:val="28"/>
          <w:szCs w:val="28"/>
          <w:lang w:eastAsia="ar-SA"/>
        </w:rPr>
        <w:t>š</w:t>
      </w:r>
      <w:r w:rsidRPr="004071D4">
        <w:rPr>
          <w:rFonts w:eastAsia="Calibri"/>
          <w:sz w:val="28"/>
          <w:szCs w:val="28"/>
          <w:lang w:eastAsia="ar-SA"/>
        </w:rPr>
        <w:t>ana</w:t>
      </w:r>
      <w:r w:rsidRPr="004071D4">
        <w:rPr>
          <w:rFonts w:eastAsia="Calibri" w:hint="eastAsia"/>
          <w:sz w:val="28"/>
          <w:szCs w:val="28"/>
          <w:lang w:eastAsia="ar-SA"/>
        </w:rPr>
        <w:t>”</w:t>
      </w:r>
    </w:p>
    <w:p w:rsidR="00405606" w:rsidRPr="00BE6B18" w:rsidRDefault="00405606" w:rsidP="00405606">
      <w:pPr>
        <w:pStyle w:val="Default"/>
        <w:jc w:val="both"/>
        <w:rPr>
          <w:rFonts w:eastAsia="Calibri"/>
          <w:b/>
          <w:sz w:val="28"/>
          <w:szCs w:val="28"/>
          <w:lang w:eastAsia="ar-SA"/>
        </w:rPr>
      </w:pPr>
      <w:r w:rsidRPr="00BE6B18">
        <w:rPr>
          <w:rFonts w:eastAsia="Calibri"/>
          <w:b/>
          <w:sz w:val="28"/>
          <w:szCs w:val="28"/>
          <w:lang w:eastAsia="ar-SA"/>
        </w:rPr>
        <w:t>I</w:t>
      </w:r>
      <w:r>
        <w:rPr>
          <w:rFonts w:eastAsia="Calibri"/>
          <w:b/>
          <w:sz w:val="28"/>
          <w:szCs w:val="28"/>
          <w:lang w:eastAsia="ar-SA"/>
        </w:rPr>
        <w:t>I</w:t>
      </w:r>
      <w:r w:rsidRPr="00BE6B18">
        <w:rPr>
          <w:rFonts w:eastAsia="Calibri"/>
          <w:b/>
          <w:sz w:val="28"/>
          <w:szCs w:val="28"/>
          <w:lang w:eastAsia="ar-SA"/>
        </w:rPr>
        <w:t xml:space="preserve"> daļa Zinātniskais pētījums – </w:t>
      </w:r>
      <w:r w:rsidRPr="00405606">
        <w:rPr>
          <w:rFonts w:eastAsia="Calibri" w:hint="eastAsia"/>
          <w:b/>
          <w:sz w:val="28"/>
          <w:szCs w:val="28"/>
          <w:lang w:eastAsia="ar-SA"/>
        </w:rPr>
        <w:t>“</w:t>
      </w:r>
      <w:r w:rsidRPr="00405606">
        <w:rPr>
          <w:rFonts w:eastAsia="Calibri"/>
          <w:b/>
          <w:sz w:val="28"/>
          <w:szCs w:val="28"/>
          <w:lang w:eastAsia="ar-SA"/>
        </w:rPr>
        <w:t>Pa</w:t>
      </w:r>
      <w:r w:rsidRPr="00405606">
        <w:rPr>
          <w:rFonts w:eastAsia="Calibri" w:hint="eastAsia"/>
          <w:b/>
          <w:sz w:val="28"/>
          <w:szCs w:val="28"/>
          <w:lang w:eastAsia="ar-SA"/>
        </w:rPr>
        <w:t>š</w:t>
      </w:r>
      <w:r w:rsidRPr="00405606">
        <w:rPr>
          <w:rFonts w:eastAsia="Calibri"/>
          <w:b/>
          <w:sz w:val="28"/>
          <w:szCs w:val="28"/>
          <w:lang w:eastAsia="ar-SA"/>
        </w:rPr>
        <w:t>vald</w:t>
      </w:r>
      <w:r w:rsidRPr="00405606">
        <w:rPr>
          <w:rFonts w:eastAsia="Calibri" w:hint="eastAsia"/>
          <w:b/>
          <w:sz w:val="28"/>
          <w:szCs w:val="28"/>
          <w:lang w:eastAsia="ar-SA"/>
        </w:rPr>
        <w:t>ī</w:t>
      </w:r>
      <w:r w:rsidRPr="00405606">
        <w:rPr>
          <w:rFonts w:eastAsia="Calibri"/>
          <w:b/>
          <w:sz w:val="28"/>
          <w:szCs w:val="28"/>
          <w:lang w:eastAsia="ar-SA"/>
        </w:rPr>
        <w:t>bas vid</w:t>
      </w:r>
      <w:r w:rsidRPr="00405606">
        <w:rPr>
          <w:rFonts w:eastAsia="Calibri" w:hint="eastAsia"/>
          <w:b/>
          <w:sz w:val="28"/>
          <w:szCs w:val="28"/>
          <w:lang w:eastAsia="ar-SA"/>
        </w:rPr>
        <w:t>ē</w:t>
      </w:r>
      <w:r w:rsidRPr="00405606">
        <w:rPr>
          <w:rFonts w:eastAsia="Calibri"/>
          <w:b/>
          <w:sz w:val="28"/>
          <w:szCs w:val="28"/>
          <w:lang w:eastAsia="ar-SA"/>
        </w:rPr>
        <w:t>ja termi</w:t>
      </w:r>
      <w:r w:rsidRPr="00405606">
        <w:rPr>
          <w:rFonts w:eastAsia="Calibri" w:hint="eastAsia"/>
          <w:b/>
          <w:sz w:val="28"/>
          <w:szCs w:val="28"/>
          <w:lang w:eastAsia="ar-SA"/>
        </w:rPr>
        <w:t>ņ</w:t>
      </w:r>
      <w:r w:rsidRPr="00405606">
        <w:rPr>
          <w:rFonts w:eastAsia="Calibri"/>
          <w:b/>
          <w:sz w:val="28"/>
          <w:szCs w:val="28"/>
          <w:lang w:eastAsia="ar-SA"/>
        </w:rPr>
        <w:t>a bud</w:t>
      </w:r>
      <w:r w:rsidRPr="00405606">
        <w:rPr>
          <w:rFonts w:eastAsia="Calibri" w:hint="eastAsia"/>
          <w:b/>
          <w:sz w:val="28"/>
          <w:szCs w:val="28"/>
          <w:lang w:eastAsia="ar-SA"/>
        </w:rPr>
        <w:t>ž</w:t>
      </w:r>
      <w:r w:rsidRPr="00405606">
        <w:rPr>
          <w:rFonts w:eastAsia="Calibri"/>
          <w:b/>
          <w:sz w:val="28"/>
          <w:szCs w:val="28"/>
          <w:lang w:eastAsia="ar-SA"/>
        </w:rPr>
        <w:t>eta veido</w:t>
      </w:r>
      <w:r w:rsidRPr="00405606">
        <w:rPr>
          <w:rFonts w:eastAsia="Calibri" w:hint="eastAsia"/>
          <w:b/>
          <w:sz w:val="28"/>
          <w:szCs w:val="28"/>
          <w:lang w:eastAsia="ar-SA"/>
        </w:rPr>
        <w:t>š</w:t>
      </w:r>
      <w:r w:rsidRPr="00405606">
        <w:rPr>
          <w:rFonts w:eastAsia="Calibri"/>
          <w:b/>
          <w:sz w:val="28"/>
          <w:szCs w:val="28"/>
          <w:lang w:eastAsia="ar-SA"/>
        </w:rPr>
        <w:t>anas iesp</w:t>
      </w:r>
      <w:r w:rsidRPr="00405606">
        <w:rPr>
          <w:rFonts w:eastAsia="Calibri" w:hint="eastAsia"/>
          <w:b/>
          <w:sz w:val="28"/>
          <w:szCs w:val="28"/>
          <w:lang w:eastAsia="ar-SA"/>
        </w:rPr>
        <w:t>ē</w:t>
      </w:r>
      <w:r w:rsidRPr="00405606">
        <w:rPr>
          <w:rFonts w:eastAsia="Calibri"/>
          <w:b/>
          <w:sz w:val="28"/>
          <w:szCs w:val="28"/>
          <w:lang w:eastAsia="ar-SA"/>
        </w:rPr>
        <w:t>jas un pielietojumi</w:t>
      </w:r>
      <w:r w:rsidRPr="00405606">
        <w:rPr>
          <w:rFonts w:eastAsia="Calibri" w:hint="eastAsia"/>
          <w:b/>
          <w:sz w:val="28"/>
          <w:szCs w:val="28"/>
          <w:lang w:eastAsia="ar-SA"/>
        </w:rPr>
        <w:t>”</w:t>
      </w:r>
    </w:p>
    <w:p w:rsidR="00405606" w:rsidRDefault="00405606" w:rsidP="00405606">
      <w:pPr>
        <w:pStyle w:val="Default"/>
        <w:jc w:val="both"/>
        <w:rPr>
          <w:rFonts w:eastAsia="Calibri"/>
          <w:sz w:val="28"/>
          <w:szCs w:val="28"/>
          <w:lang w:eastAsia="ar-SA"/>
        </w:rPr>
      </w:pPr>
      <w:r>
        <w:rPr>
          <w:b/>
          <w:sz w:val="28"/>
          <w:szCs w:val="28"/>
        </w:rPr>
        <w:t xml:space="preserve">Pasūtītājs: </w:t>
      </w:r>
      <w:r>
        <w:rPr>
          <w:sz w:val="28"/>
          <w:szCs w:val="28"/>
        </w:rPr>
        <w:t>Biedrība “Latvijas Pašvaldību savienība”</w:t>
      </w:r>
    </w:p>
    <w:p w:rsidR="00405606" w:rsidRDefault="00405606" w:rsidP="0040560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Procedūra</w:t>
      </w:r>
      <w:r>
        <w:rPr>
          <w:rFonts w:ascii="Times New Roman" w:hAnsi="Times New Roman"/>
          <w:sz w:val="28"/>
          <w:szCs w:val="28"/>
        </w:rPr>
        <w:t>: Iepirkums organizēts saskaņā ar Publisko iepirkumu likuma 8. pantu – atklāts konkurss</w:t>
      </w:r>
    </w:p>
    <w:p w:rsidR="00405606" w:rsidRPr="00DC484F" w:rsidRDefault="00405606" w:rsidP="00405606">
      <w:pPr>
        <w:jc w:val="both"/>
        <w:rPr>
          <w:rFonts w:ascii="Times New Roman" w:hAnsi="Times New Roman"/>
          <w:sz w:val="28"/>
          <w:szCs w:val="28"/>
        </w:rPr>
      </w:pPr>
      <w:r w:rsidRPr="00DC484F">
        <w:rPr>
          <w:rFonts w:ascii="Times New Roman" w:hAnsi="Times New Roman"/>
          <w:b/>
          <w:sz w:val="28"/>
          <w:szCs w:val="28"/>
        </w:rPr>
        <w:t>Iepirkuma priek</w:t>
      </w:r>
      <w:r w:rsidRPr="00DC484F">
        <w:rPr>
          <w:rFonts w:ascii="Times New Roman" w:hAnsi="Times New Roman" w:hint="eastAsia"/>
          <w:b/>
          <w:sz w:val="28"/>
          <w:szCs w:val="28"/>
        </w:rPr>
        <w:t>š</w:t>
      </w:r>
      <w:r w:rsidRPr="00DC484F">
        <w:rPr>
          <w:rFonts w:ascii="Times New Roman" w:hAnsi="Times New Roman"/>
          <w:b/>
          <w:sz w:val="28"/>
          <w:szCs w:val="28"/>
        </w:rPr>
        <w:t>mets un apjoms</w:t>
      </w:r>
      <w:r w:rsidRPr="00DC484F">
        <w:rPr>
          <w:rFonts w:ascii="Times New Roman" w:hAnsi="Times New Roman"/>
          <w:sz w:val="28"/>
          <w:szCs w:val="28"/>
        </w:rPr>
        <w:t>: Iepirkuma priek</w:t>
      </w:r>
      <w:r w:rsidRPr="00DC484F">
        <w:rPr>
          <w:rFonts w:ascii="Times New Roman" w:hAnsi="Times New Roman" w:hint="eastAsia"/>
          <w:sz w:val="28"/>
          <w:szCs w:val="28"/>
        </w:rPr>
        <w:t>š</w:t>
      </w:r>
      <w:r w:rsidRPr="00DC484F">
        <w:rPr>
          <w:rFonts w:ascii="Times New Roman" w:hAnsi="Times New Roman"/>
          <w:sz w:val="28"/>
          <w:szCs w:val="28"/>
        </w:rPr>
        <w:t xml:space="preserve">mets ir </w:t>
      </w:r>
      <w:r>
        <w:rPr>
          <w:rFonts w:ascii="Times New Roman" w:hAnsi="Times New Roman"/>
          <w:sz w:val="28"/>
          <w:szCs w:val="28"/>
        </w:rPr>
        <w:t>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tniec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bas, izstr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des un konsult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ciju pakalpojumi piecu zin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tnisko 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t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jumu izstr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dei projekt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 xml:space="preserve"> </w:t>
      </w:r>
      <w:r w:rsidRPr="00BE6B18">
        <w:rPr>
          <w:rFonts w:ascii="Times New Roman" w:hAnsi="Times New Roman" w:hint="eastAsia"/>
          <w:sz w:val="28"/>
          <w:szCs w:val="28"/>
        </w:rPr>
        <w:t>„</w:t>
      </w:r>
      <w:r w:rsidRPr="00BE6B18">
        <w:rPr>
          <w:rFonts w:ascii="Times New Roman" w:hAnsi="Times New Roman"/>
          <w:sz w:val="28"/>
          <w:szCs w:val="28"/>
        </w:rPr>
        <w:t>Lietprat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ga p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rvald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ba un Latvijas pa</w:t>
      </w:r>
      <w:r w:rsidRPr="00BE6B18">
        <w:rPr>
          <w:rFonts w:ascii="Times New Roman" w:hAnsi="Times New Roman" w:hint="eastAsia"/>
          <w:sz w:val="28"/>
          <w:szCs w:val="28"/>
        </w:rPr>
        <w:t>š</w:t>
      </w:r>
      <w:r w:rsidRPr="00BE6B18">
        <w:rPr>
          <w:rFonts w:ascii="Times New Roman" w:hAnsi="Times New Roman"/>
          <w:sz w:val="28"/>
          <w:szCs w:val="28"/>
        </w:rPr>
        <w:t>vald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bu veiktsp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jas uzlabo</w:t>
      </w:r>
      <w:r w:rsidRPr="00BE6B18">
        <w:rPr>
          <w:rFonts w:ascii="Times New Roman" w:hAnsi="Times New Roman" w:hint="eastAsia"/>
          <w:sz w:val="28"/>
          <w:szCs w:val="28"/>
        </w:rPr>
        <w:t>š</w:t>
      </w:r>
      <w:r w:rsidRPr="00BE6B18">
        <w:rPr>
          <w:rFonts w:ascii="Times New Roman" w:hAnsi="Times New Roman"/>
          <w:sz w:val="28"/>
          <w:szCs w:val="28"/>
        </w:rPr>
        <w:t>ana</w:t>
      </w:r>
      <w:r w:rsidRPr="00BE6B18">
        <w:rPr>
          <w:rFonts w:ascii="Times New Roman" w:hAnsi="Times New Roman" w:hint="eastAsia"/>
          <w:sz w:val="28"/>
          <w:szCs w:val="28"/>
        </w:rPr>
        <w:t>”</w:t>
      </w:r>
      <w:r w:rsidRPr="00BE6B18">
        <w:rPr>
          <w:rFonts w:ascii="Times New Roman" w:hAnsi="Times New Roman"/>
          <w:sz w:val="28"/>
          <w:szCs w:val="28"/>
        </w:rPr>
        <w:t>.</w:t>
      </w:r>
      <w:r w:rsidRPr="00DC484F">
        <w:rPr>
          <w:rFonts w:ascii="Times New Roman" w:hAnsi="Times New Roman"/>
          <w:sz w:val="28"/>
          <w:szCs w:val="28"/>
        </w:rPr>
        <w:t>, saska</w:t>
      </w:r>
      <w:r w:rsidRPr="00DC484F">
        <w:rPr>
          <w:rFonts w:ascii="Times New Roman" w:hAnsi="Times New Roman" w:hint="eastAsia"/>
          <w:sz w:val="28"/>
          <w:szCs w:val="28"/>
        </w:rPr>
        <w:t>ņā</w:t>
      </w:r>
      <w:r w:rsidRPr="00DC484F">
        <w:rPr>
          <w:rFonts w:ascii="Times New Roman" w:hAnsi="Times New Roman"/>
          <w:sz w:val="28"/>
          <w:szCs w:val="28"/>
        </w:rPr>
        <w:t xml:space="preserve"> ar tehnisko specifik</w:t>
      </w:r>
      <w:r w:rsidRPr="00DC484F">
        <w:rPr>
          <w:rFonts w:ascii="Times New Roman" w:hAnsi="Times New Roman" w:hint="eastAsia"/>
          <w:sz w:val="28"/>
          <w:szCs w:val="28"/>
        </w:rPr>
        <w:t>ā</w:t>
      </w:r>
      <w:r w:rsidRPr="00DC484F">
        <w:rPr>
          <w:rFonts w:ascii="Times New Roman" w:hAnsi="Times New Roman"/>
          <w:sz w:val="28"/>
          <w:szCs w:val="28"/>
        </w:rPr>
        <w:t xml:space="preserve">ciju </w:t>
      </w:r>
      <w:r>
        <w:rPr>
          <w:rFonts w:ascii="Times New Roman" w:hAnsi="Times New Roman"/>
          <w:sz w:val="28"/>
          <w:szCs w:val="28"/>
        </w:rPr>
        <w:t>katrai iepirkuma daļai</w:t>
      </w:r>
    </w:p>
    <w:p w:rsidR="00405606" w:rsidRDefault="00405606" w:rsidP="00405606">
      <w:pPr>
        <w:jc w:val="both"/>
        <w:rPr>
          <w:rFonts w:ascii="Times New Roman" w:hAnsi="Times New Roman"/>
          <w:sz w:val="28"/>
          <w:szCs w:val="28"/>
        </w:rPr>
      </w:pPr>
      <w:r w:rsidRPr="00DC484F">
        <w:rPr>
          <w:rFonts w:ascii="Times New Roman" w:hAnsi="Times New Roman"/>
          <w:sz w:val="28"/>
          <w:szCs w:val="28"/>
        </w:rPr>
        <w:t xml:space="preserve">Galvenais CPV kods: </w:t>
      </w:r>
      <w:r w:rsidRPr="00BE6B18">
        <w:rPr>
          <w:rFonts w:ascii="Times New Roman" w:hAnsi="Times New Roman"/>
          <w:sz w:val="28"/>
          <w:szCs w:val="28"/>
        </w:rPr>
        <w:t>73000000-2 (P</w:t>
      </w:r>
      <w:r w:rsidRPr="00BE6B18">
        <w:rPr>
          <w:rFonts w:ascii="Times New Roman" w:hAnsi="Times New Roman" w:hint="eastAsia"/>
          <w:sz w:val="28"/>
          <w:szCs w:val="28"/>
        </w:rPr>
        <w:t>ē</w:t>
      </w:r>
      <w:r w:rsidRPr="00BE6B18">
        <w:rPr>
          <w:rFonts w:ascii="Times New Roman" w:hAnsi="Times New Roman"/>
          <w:sz w:val="28"/>
          <w:szCs w:val="28"/>
        </w:rPr>
        <w:t>tniec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bas un izstr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des pakalpojumi un saist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tie konsult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ciju pakalpojumi)</w:t>
      </w:r>
      <w:r>
        <w:rPr>
          <w:rFonts w:ascii="Times New Roman" w:hAnsi="Times New Roman"/>
          <w:sz w:val="28"/>
          <w:szCs w:val="28"/>
        </w:rPr>
        <w:t>.</w:t>
      </w:r>
    </w:p>
    <w:p w:rsidR="00405606" w:rsidRDefault="00405606" w:rsidP="0040560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Piedāvājumu vērtēšanas kritērijs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BE6B18">
        <w:rPr>
          <w:rFonts w:ascii="Times New Roman" w:hAnsi="Times New Roman"/>
          <w:sz w:val="28"/>
          <w:szCs w:val="28"/>
        </w:rPr>
        <w:t>saimnieciski visizdev</w:t>
      </w:r>
      <w:r w:rsidRPr="00BE6B18">
        <w:rPr>
          <w:rFonts w:ascii="Times New Roman" w:hAnsi="Times New Roman" w:hint="eastAsia"/>
          <w:sz w:val="28"/>
          <w:szCs w:val="28"/>
        </w:rPr>
        <w:t>ī</w:t>
      </w:r>
      <w:r w:rsidRPr="00BE6B18">
        <w:rPr>
          <w:rFonts w:ascii="Times New Roman" w:hAnsi="Times New Roman"/>
          <w:sz w:val="28"/>
          <w:szCs w:val="28"/>
        </w:rPr>
        <w:t>g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k</w:t>
      </w:r>
      <w:r>
        <w:rPr>
          <w:rFonts w:ascii="Times New Roman" w:hAnsi="Times New Roman"/>
          <w:sz w:val="28"/>
          <w:szCs w:val="28"/>
        </w:rPr>
        <w:t>ais</w:t>
      </w:r>
      <w:r w:rsidRPr="00BE6B18">
        <w:rPr>
          <w:rFonts w:ascii="Times New Roman" w:hAnsi="Times New Roman"/>
          <w:sz w:val="28"/>
          <w:szCs w:val="28"/>
        </w:rPr>
        <w:t xml:space="preserve"> pied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v</w:t>
      </w:r>
      <w:r w:rsidRPr="00BE6B18">
        <w:rPr>
          <w:rFonts w:ascii="Times New Roman" w:hAnsi="Times New Roman" w:hint="eastAsia"/>
          <w:sz w:val="28"/>
          <w:szCs w:val="28"/>
        </w:rPr>
        <w:t>ā</w:t>
      </w:r>
      <w:r w:rsidRPr="00BE6B18">
        <w:rPr>
          <w:rFonts w:ascii="Times New Roman" w:hAnsi="Times New Roman"/>
          <w:sz w:val="28"/>
          <w:szCs w:val="28"/>
        </w:rPr>
        <w:t>jum</w:t>
      </w:r>
      <w:r>
        <w:rPr>
          <w:rFonts w:ascii="Times New Roman" w:hAnsi="Times New Roman"/>
          <w:sz w:val="28"/>
          <w:szCs w:val="28"/>
        </w:rPr>
        <w:t>s</w:t>
      </w:r>
      <w:r w:rsidRPr="00BE6B18">
        <w:rPr>
          <w:rFonts w:ascii="Times New Roman" w:hAnsi="Times New Roman"/>
          <w:sz w:val="28"/>
          <w:szCs w:val="28"/>
        </w:rPr>
        <w:t xml:space="preserve"> </w:t>
      </w:r>
      <w:r w:rsidRPr="00AE2923">
        <w:rPr>
          <w:rFonts w:ascii="Times New Roman" w:hAnsi="Times New Roman"/>
          <w:sz w:val="28"/>
          <w:szCs w:val="28"/>
        </w:rPr>
        <w:t>no pied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v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jumiem, kas atbilst Nolikuma pras</w:t>
      </w:r>
      <w:r w:rsidRPr="00AE2923">
        <w:rPr>
          <w:rFonts w:ascii="Times New Roman" w:hAnsi="Times New Roman" w:hint="eastAsia"/>
          <w:sz w:val="28"/>
          <w:szCs w:val="28"/>
        </w:rPr>
        <w:t>ī</w:t>
      </w:r>
      <w:r w:rsidRPr="00AE2923">
        <w:rPr>
          <w:rFonts w:ascii="Times New Roman" w:hAnsi="Times New Roman"/>
          <w:sz w:val="28"/>
          <w:szCs w:val="28"/>
        </w:rPr>
        <w:t>b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m un Tehniskajai specifik</w:t>
      </w:r>
      <w:r w:rsidRPr="00AE2923">
        <w:rPr>
          <w:rFonts w:ascii="Times New Roman" w:hAnsi="Times New Roman" w:hint="eastAsia"/>
          <w:sz w:val="28"/>
          <w:szCs w:val="28"/>
        </w:rPr>
        <w:t>ā</w:t>
      </w:r>
      <w:r w:rsidRPr="00AE2923">
        <w:rPr>
          <w:rFonts w:ascii="Times New Roman" w:hAnsi="Times New Roman"/>
          <w:sz w:val="28"/>
          <w:szCs w:val="28"/>
        </w:rPr>
        <w:t>cijai</w:t>
      </w:r>
      <w:r>
        <w:rPr>
          <w:rFonts w:ascii="Times New Roman" w:hAnsi="Times New Roman"/>
          <w:sz w:val="28"/>
          <w:szCs w:val="28"/>
        </w:rPr>
        <w:t>.</w:t>
      </w:r>
    </w:p>
    <w:p w:rsidR="00405606" w:rsidRDefault="00405606" w:rsidP="0040560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Iesniegti piedāvājumi</w:t>
      </w:r>
      <w:r>
        <w:rPr>
          <w:rFonts w:ascii="Times New Roman" w:hAnsi="Times New Roman"/>
          <w:sz w:val="28"/>
          <w:szCs w:val="28"/>
        </w:rPr>
        <w:t>:</w:t>
      </w:r>
    </w:p>
    <w:p w:rsidR="00405606" w:rsidRPr="00BE6B18" w:rsidRDefault="00405606" w:rsidP="00405606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BE6B18">
        <w:rPr>
          <w:rFonts w:ascii="Times New Roman" w:hAnsi="Times New Roman"/>
          <w:color w:val="000000"/>
          <w:sz w:val="28"/>
          <w:szCs w:val="28"/>
        </w:rPr>
        <w:t xml:space="preserve">Nolikuma noteiktajā termiņā </w:t>
      </w:r>
      <w:r w:rsidRPr="00BE6B18">
        <w:rPr>
          <w:rFonts w:ascii="Times New Roman" w:hAnsi="Times New Roman"/>
          <w:b/>
          <w:color w:val="000000"/>
          <w:sz w:val="28"/>
          <w:szCs w:val="28"/>
        </w:rPr>
        <w:t>līdz 2015. gada 26. oktobra plkst. 1</w:t>
      </w: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BE6B18">
        <w:rPr>
          <w:rFonts w:ascii="Times New Roman" w:hAnsi="Times New Roman"/>
          <w:b/>
          <w:color w:val="000000"/>
          <w:sz w:val="28"/>
          <w:szCs w:val="28"/>
        </w:rPr>
        <w:t>.00</w:t>
      </w:r>
      <w:r w:rsidRPr="00BE6B18">
        <w:rPr>
          <w:rFonts w:ascii="Times New Roman" w:hAnsi="Times New Roman"/>
          <w:color w:val="000000"/>
          <w:sz w:val="28"/>
          <w:szCs w:val="28"/>
        </w:rPr>
        <w:t xml:space="preserve"> biedrības “Latvijas Pašvaldību savienība”, Mazā Pils iela 1, Rīga, LV-1050, 1. stāvā sekretariātā slēgtā aploksnē atbilstoši iepirkuma Nolikuma prasībām tika iesniegti 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BE6B18">
        <w:rPr>
          <w:rFonts w:ascii="Times New Roman" w:hAnsi="Times New Roman"/>
          <w:color w:val="000000"/>
          <w:sz w:val="28"/>
          <w:szCs w:val="28"/>
        </w:rPr>
        <w:t xml:space="preserve"> piedāvājumi iepirkuma I</w:t>
      </w:r>
      <w:r>
        <w:rPr>
          <w:rFonts w:ascii="Times New Roman" w:hAnsi="Times New Roman"/>
          <w:color w:val="000000"/>
          <w:sz w:val="28"/>
          <w:szCs w:val="28"/>
        </w:rPr>
        <w:t>I</w:t>
      </w:r>
      <w:r w:rsidRPr="00BE6B18">
        <w:rPr>
          <w:rFonts w:ascii="Times New Roman" w:hAnsi="Times New Roman"/>
          <w:color w:val="000000"/>
          <w:sz w:val="28"/>
          <w:szCs w:val="28"/>
        </w:rPr>
        <w:t xml:space="preserve"> daļai </w:t>
      </w:r>
      <w:r w:rsidRPr="00BE6B18">
        <w:rPr>
          <w:rFonts w:ascii="Times New Roman" w:hAnsi="Times New Roman"/>
          <w:i/>
          <w:color w:val="000000"/>
          <w:sz w:val="28"/>
          <w:szCs w:val="28"/>
        </w:rPr>
        <w:t xml:space="preserve">Zinātniskais pētījums – </w:t>
      </w:r>
      <w:r w:rsidRPr="00FD65D5">
        <w:rPr>
          <w:rFonts w:ascii="Times New Roman" w:hAnsi="Times New Roman" w:hint="eastAsia"/>
          <w:i/>
          <w:color w:val="111111"/>
          <w:sz w:val="24"/>
          <w:szCs w:val="24"/>
        </w:rPr>
        <w:t>“</w:t>
      </w:r>
      <w:r w:rsidRPr="00FD65D5">
        <w:rPr>
          <w:rFonts w:ascii="Times New Roman" w:hAnsi="Times New Roman"/>
          <w:i/>
          <w:color w:val="111111"/>
          <w:sz w:val="24"/>
          <w:szCs w:val="24"/>
        </w:rPr>
        <w:t>Pa</w:t>
      </w:r>
      <w:r w:rsidRPr="00FD65D5">
        <w:rPr>
          <w:rFonts w:ascii="Times New Roman" w:hAnsi="Times New Roman" w:hint="eastAsia"/>
          <w:i/>
          <w:color w:val="111111"/>
          <w:sz w:val="24"/>
          <w:szCs w:val="24"/>
        </w:rPr>
        <w:t>š</w:t>
      </w:r>
      <w:r w:rsidRPr="00FD65D5">
        <w:rPr>
          <w:rFonts w:ascii="Times New Roman" w:hAnsi="Times New Roman"/>
          <w:i/>
          <w:color w:val="111111"/>
          <w:sz w:val="24"/>
          <w:szCs w:val="24"/>
        </w:rPr>
        <w:t>vald</w:t>
      </w:r>
      <w:r w:rsidRPr="00FD65D5">
        <w:rPr>
          <w:rFonts w:ascii="Times New Roman" w:hAnsi="Times New Roman" w:hint="eastAsia"/>
          <w:i/>
          <w:color w:val="111111"/>
          <w:sz w:val="24"/>
          <w:szCs w:val="24"/>
        </w:rPr>
        <w:t>ī</w:t>
      </w:r>
      <w:r w:rsidRPr="00FD65D5">
        <w:rPr>
          <w:rFonts w:ascii="Times New Roman" w:hAnsi="Times New Roman"/>
          <w:i/>
          <w:color w:val="111111"/>
          <w:sz w:val="24"/>
          <w:szCs w:val="24"/>
        </w:rPr>
        <w:t>bas vid</w:t>
      </w:r>
      <w:r w:rsidRPr="00FD65D5">
        <w:rPr>
          <w:rFonts w:ascii="Times New Roman" w:hAnsi="Times New Roman" w:hint="eastAsia"/>
          <w:i/>
          <w:color w:val="111111"/>
          <w:sz w:val="24"/>
          <w:szCs w:val="24"/>
        </w:rPr>
        <w:t>ē</w:t>
      </w:r>
      <w:r w:rsidRPr="00FD65D5">
        <w:rPr>
          <w:rFonts w:ascii="Times New Roman" w:hAnsi="Times New Roman"/>
          <w:i/>
          <w:color w:val="111111"/>
          <w:sz w:val="24"/>
          <w:szCs w:val="24"/>
        </w:rPr>
        <w:t>ja termi</w:t>
      </w:r>
      <w:r w:rsidRPr="00FD65D5">
        <w:rPr>
          <w:rFonts w:ascii="Times New Roman" w:hAnsi="Times New Roman" w:hint="eastAsia"/>
          <w:i/>
          <w:color w:val="111111"/>
          <w:sz w:val="24"/>
          <w:szCs w:val="24"/>
        </w:rPr>
        <w:t>ņ</w:t>
      </w:r>
      <w:r w:rsidRPr="00FD65D5">
        <w:rPr>
          <w:rFonts w:ascii="Times New Roman" w:hAnsi="Times New Roman"/>
          <w:i/>
          <w:color w:val="111111"/>
          <w:sz w:val="24"/>
          <w:szCs w:val="24"/>
        </w:rPr>
        <w:t>a bud</w:t>
      </w:r>
      <w:r w:rsidRPr="00FD65D5">
        <w:rPr>
          <w:rFonts w:ascii="Times New Roman" w:hAnsi="Times New Roman" w:hint="eastAsia"/>
          <w:i/>
          <w:color w:val="111111"/>
          <w:sz w:val="24"/>
          <w:szCs w:val="24"/>
        </w:rPr>
        <w:t>ž</w:t>
      </w:r>
      <w:r w:rsidRPr="00FD65D5">
        <w:rPr>
          <w:rFonts w:ascii="Times New Roman" w:hAnsi="Times New Roman"/>
          <w:i/>
          <w:color w:val="111111"/>
          <w:sz w:val="24"/>
          <w:szCs w:val="24"/>
        </w:rPr>
        <w:t>eta veido</w:t>
      </w:r>
      <w:r w:rsidRPr="00FD65D5">
        <w:rPr>
          <w:rFonts w:ascii="Times New Roman" w:hAnsi="Times New Roman" w:hint="eastAsia"/>
          <w:i/>
          <w:color w:val="111111"/>
          <w:sz w:val="24"/>
          <w:szCs w:val="24"/>
        </w:rPr>
        <w:t>š</w:t>
      </w:r>
      <w:r w:rsidRPr="00FD65D5">
        <w:rPr>
          <w:rFonts w:ascii="Times New Roman" w:hAnsi="Times New Roman"/>
          <w:i/>
          <w:color w:val="111111"/>
          <w:sz w:val="24"/>
          <w:szCs w:val="24"/>
        </w:rPr>
        <w:t>anas iesp</w:t>
      </w:r>
      <w:r w:rsidRPr="00FD65D5">
        <w:rPr>
          <w:rFonts w:ascii="Times New Roman" w:hAnsi="Times New Roman" w:hint="eastAsia"/>
          <w:i/>
          <w:color w:val="111111"/>
          <w:sz w:val="24"/>
          <w:szCs w:val="24"/>
        </w:rPr>
        <w:t>ē</w:t>
      </w:r>
      <w:r w:rsidRPr="00FD65D5">
        <w:rPr>
          <w:rFonts w:ascii="Times New Roman" w:hAnsi="Times New Roman"/>
          <w:i/>
          <w:color w:val="111111"/>
          <w:sz w:val="24"/>
          <w:szCs w:val="24"/>
        </w:rPr>
        <w:t>jas un pielietojumi</w:t>
      </w:r>
      <w:r w:rsidRPr="00FD65D5">
        <w:rPr>
          <w:rFonts w:ascii="Times New Roman" w:hAnsi="Times New Roman" w:hint="eastAsia"/>
          <w:i/>
          <w:color w:val="111111"/>
          <w:sz w:val="24"/>
          <w:szCs w:val="24"/>
        </w:rPr>
        <w:t>”</w:t>
      </w:r>
      <w:r>
        <w:rPr>
          <w:rFonts w:ascii="Times New Roman" w:hAnsi="Times New Roman"/>
          <w:i/>
          <w:color w:val="111111"/>
          <w:sz w:val="24"/>
          <w:szCs w:val="24"/>
        </w:rPr>
        <w:t xml:space="preserve"> </w:t>
      </w:r>
      <w:r w:rsidRPr="00BE6B18">
        <w:rPr>
          <w:rFonts w:ascii="Times New Roman" w:hAnsi="Times New Roman"/>
          <w:i/>
          <w:color w:val="000000"/>
          <w:sz w:val="28"/>
          <w:szCs w:val="28"/>
        </w:rPr>
        <w:t>:</w:t>
      </w:r>
    </w:p>
    <w:tbl>
      <w:tblPr>
        <w:tblW w:w="9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"/>
        <w:gridCol w:w="4496"/>
        <w:gridCol w:w="2109"/>
        <w:gridCol w:w="2068"/>
      </w:tblGrid>
      <w:tr w:rsidR="00405606" w:rsidTr="00405606">
        <w:trPr>
          <w:jc w:val="center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606" w:rsidRDefault="00405606" w:rsidP="00405606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606" w:rsidRDefault="00405606" w:rsidP="00405606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Pretendents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606" w:rsidRDefault="00405606" w:rsidP="00405606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418C5">
              <w:rPr>
                <w:rFonts w:ascii="Times New Roman" w:hAnsi="Times New Roman"/>
                <w:b/>
                <w:sz w:val="24"/>
                <w:szCs w:val="24"/>
              </w:rPr>
              <w:t>Pied</w:t>
            </w:r>
            <w:r w:rsidRPr="006418C5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6418C5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Pr="006418C5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6418C5">
              <w:rPr>
                <w:rFonts w:ascii="Times New Roman" w:hAnsi="Times New Roman"/>
                <w:b/>
                <w:sz w:val="24"/>
                <w:szCs w:val="24"/>
              </w:rPr>
              <w:t>juma iesnieg</w:t>
            </w:r>
            <w:r w:rsidRPr="006418C5">
              <w:rPr>
                <w:rFonts w:ascii="Times New Roman" w:hAnsi="Times New Roman" w:hint="eastAsia"/>
                <w:b/>
                <w:sz w:val="24"/>
                <w:szCs w:val="24"/>
              </w:rPr>
              <w:t>š</w:t>
            </w:r>
            <w:r w:rsidRPr="006418C5">
              <w:rPr>
                <w:rFonts w:ascii="Times New Roman" w:hAnsi="Times New Roman"/>
                <w:b/>
                <w:sz w:val="24"/>
                <w:szCs w:val="24"/>
              </w:rPr>
              <w:t>anas datums un laiks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606" w:rsidRDefault="00405606" w:rsidP="00405606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Piedāvātā cena EUR bez PVN</w:t>
            </w:r>
          </w:p>
        </w:tc>
      </w:tr>
      <w:tr w:rsidR="00405606" w:rsidTr="00405606">
        <w:trPr>
          <w:jc w:val="center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606" w:rsidRDefault="00405606" w:rsidP="00405606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606" w:rsidRDefault="00405606" w:rsidP="00405606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956B8F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956B8F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956B8F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bu "ALGAR"</w:t>
            </w:r>
            <w:r w:rsidRPr="00956B8F">
              <w:rPr>
                <w:rFonts w:ascii="Times New Roman" w:hAnsi="Times New Roman"/>
                <w:sz w:val="24"/>
                <w:szCs w:val="24"/>
              </w:rPr>
              <w:t>, Re</w:t>
            </w:r>
            <w:r w:rsidRPr="00956B8F">
              <w:rPr>
                <w:rFonts w:ascii="Times New Roman" w:hAnsi="Times New Roman" w:hint="eastAsia"/>
                <w:sz w:val="24"/>
                <w:szCs w:val="24"/>
              </w:rPr>
              <w:t>ģ</w:t>
            </w:r>
            <w:r w:rsidRPr="00956B8F">
              <w:rPr>
                <w:rFonts w:ascii="Times New Roman" w:hAnsi="Times New Roman"/>
                <w:sz w:val="24"/>
                <w:szCs w:val="24"/>
              </w:rPr>
              <w:t xml:space="preserve">. Nr. 40103336583, </w:t>
            </w:r>
            <w:proofErr w:type="spellStart"/>
            <w:r w:rsidRPr="00956B8F">
              <w:rPr>
                <w:rFonts w:ascii="Times New Roman" w:hAnsi="Times New Roman"/>
                <w:sz w:val="24"/>
                <w:szCs w:val="24"/>
              </w:rPr>
              <w:t>Dievukalna</w:t>
            </w:r>
            <w:proofErr w:type="spellEnd"/>
            <w:r w:rsidRPr="00956B8F">
              <w:rPr>
                <w:rFonts w:ascii="Times New Roman" w:hAnsi="Times New Roman"/>
                <w:sz w:val="24"/>
                <w:szCs w:val="24"/>
              </w:rPr>
              <w:t xml:space="preserve"> iela 5, Lielv</w:t>
            </w:r>
            <w:r w:rsidRPr="00956B8F">
              <w:rPr>
                <w:rFonts w:ascii="Times New Roman" w:hAnsi="Times New Roman" w:hint="eastAsia"/>
                <w:sz w:val="24"/>
                <w:szCs w:val="24"/>
              </w:rPr>
              <w:t>ā</w:t>
            </w:r>
            <w:r w:rsidRPr="00956B8F">
              <w:rPr>
                <w:rFonts w:ascii="Times New Roman" w:hAnsi="Times New Roman"/>
                <w:sz w:val="24"/>
                <w:szCs w:val="24"/>
              </w:rPr>
              <w:t>rde, Lielv</w:t>
            </w:r>
            <w:r w:rsidRPr="00956B8F">
              <w:rPr>
                <w:rFonts w:ascii="Times New Roman" w:hAnsi="Times New Roman" w:hint="eastAsia"/>
                <w:sz w:val="24"/>
                <w:szCs w:val="24"/>
              </w:rPr>
              <w:t>ā</w:t>
            </w:r>
            <w:r w:rsidRPr="00956B8F">
              <w:rPr>
                <w:rFonts w:ascii="Times New Roman" w:hAnsi="Times New Roman"/>
                <w:sz w:val="24"/>
                <w:szCs w:val="24"/>
              </w:rPr>
              <w:t>rdes nov., LV-5070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606" w:rsidRPr="00405606" w:rsidRDefault="00405606" w:rsidP="00405606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606">
              <w:rPr>
                <w:rFonts w:ascii="Times New Roman" w:hAnsi="Times New Roman"/>
                <w:sz w:val="24"/>
                <w:szCs w:val="24"/>
              </w:rPr>
              <w:t>23.10.2015.</w:t>
            </w:r>
          </w:p>
          <w:p w:rsidR="00405606" w:rsidRPr="00405606" w:rsidRDefault="00405606" w:rsidP="00405606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606">
              <w:rPr>
                <w:rFonts w:ascii="Times New Roman" w:hAnsi="Times New Roman"/>
                <w:sz w:val="24"/>
                <w:szCs w:val="24"/>
              </w:rPr>
              <w:t xml:space="preserve"> plkst. 9.50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606" w:rsidRPr="00576B8E" w:rsidRDefault="00651C2F" w:rsidP="00405606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="00405606" w:rsidRPr="00576B8E">
              <w:rPr>
                <w:rFonts w:ascii="Times New Roman" w:hAnsi="Times New Roman"/>
                <w:b/>
                <w:sz w:val="24"/>
                <w:szCs w:val="24"/>
              </w:rPr>
              <w:t>000,00</w:t>
            </w:r>
          </w:p>
        </w:tc>
      </w:tr>
      <w:tr w:rsidR="00405606" w:rsidTr="00405606">
        <w:trPr>
          <w:jc w:val="center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606" w:rsidRDefault="00405606" w:rsidP="00405606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606" w:rsidRDefault="00405606" w:rsidP="00405606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6A1A5A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bu "AUDITORFIRMA PADOMS"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Reģ. Nr. </w:t>
            </w:r>
            <w:r w:rsidRPr="006A1A5A">
              <w:rPr>
                <w:rFonts w:ascii="Times New Roman" w:hAnsi="Times New Roman"/>
                <w:sz w:val="24"/>
                <w:szCs w:val="24"/>
              </w:rPr>
              <w:lastRenderedPageBreak/>
              <w:t>40002056598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"</w:t>
            </w:r>
            <w:proofErr w:type="spellStart"/>
            <w:r w:rsidRPr="006A1A5A">
              <w:rPr>
                <w:rFonts w:ascii="Times New Roman" w:hAnsi="Times New Roman"/>
                <w:sz w:val="24"/>
                <w:szCs w:val="24"/>
              </w:rPr>
              <w:t>B</w:t>
            </w:r>
            <w:r w:rsidRPr="006A1A5A">
              <w:rPr>
                <w:rFonts w:ascii="Times New Roman" w:hAnsi="Times New Roman" w:hint="eastAsia"/>
                <w:sz w:val="24"/>
                <w:szCs w:val="24"/>
              </w:rPr>
              <w:t>ē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rzavoti</w:t>
            </w:r>
            <w:proofErr w:type="spellEnd"/>
            <w:r w:rsidRPr="006A1A5A">
              <w:rPr>
                <w:rFonts w:ascii="Times New Roman" w:hAnsi="Times New Roman"/>
                <w:sz w:val="24"/>
                <w:szCs w:val="24"/>
              </w:rPr>
              <w:t xml:space="preserve"> k-3" -24C, </w:t>
            </w:r>
            <w:proofErr w:type="spellStart"/>
            <w:r w:rsidRPr="006A1A5A">
              <w:rPr>
                <w:rFonts w:ascii="Times New Roman" w:hAnsi="Times New Roman"/>
                <w:sz w:val="24"/>
                <w:szCs w:val="24"/>
              </w:rPr>
              <w:t>Lapenieki</w:t>
            </w:r>
            <w:proofErr w:type="spellEnd"/>
            <w:r w:rsidRPr="006A1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A1A5A">
              <w:rPr>
                <w:rFonts w:ascii="Times New Roman" w:hAnsi="Times New Roman" w:hint="eastAsia"/>
                <w:sz w:val="24"/>
                <w:szCs w:val="24"/>
              </w:rPr>
              <w:t>Ķ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 xml:space="preserve">ekavas pag., </w:t>
            </w:r>
            <w:r w:rsidRPr="006A1A5A">
              <w:rPr>
                <w:rFonts w:ascii="Times New Roman" w:hAnsi="Times New Roman" w:hint="eastAsia"/>
                <w:sz w:val="24"/>
                <w:szCs w:val="24"/>
              </w:rPr>
              <w:t>Ķ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 xml:space="preserve">ekavas nov., LV-2111 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606" w:rsidRPr="00405606" w:rsidRDefault="00405606" w:rsidP="00405606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606">
              <w:rPr>
                <w:rFonts w:ascii="Times New Roman" w:hAnsi="Times New Roman"/>
                <w:sz w:val="24"/>
                <w:szCs w:val="24"/>
              </w:rPr>
              <w:lastRenderedPageBreak/>
              <w:t>23.10.2015.</w:t>
            </w:r>
          </w:p>
          <w:p w:rsidR="00405606" w:rsidRPr="00405606" w:rsidRDefault="00405606" w:rsidP="00405606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606">
              <w:rPr>
                <w:rFonts w:ascii="Times New Roman" w:hAnsi="Times New Roman"/>
                <w:sz w:val="24"/>
                <w:szCs w:val="24"/>
              </w:rPr>
              <w:t xml:space="preserve"> plkst. 11.40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606" w:rsidRPr="00576B8E" w:rsidRDefault="00651C2F" w:rsidP="00405606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49BE">
              <w:rPr>
                <w:rFonts w:ascii="Times New Roman" w:hAnsi="Times New Roman"/>
                <w:b/>
                <w:sz w:val="24"/>
                <w:szCs w:val="24"/>
              </w:rPr>
              <w:t>34650,00</w:t>
            </w:r>
            <w:bookmarkStart w:id="4" w:name="_GoBack"/>
            <w:bookmarkEnd w:id="4"/>
          </w:p>
        </w:tc>
      </w:tr>
      <w:tr w:rsidR="00405606" w:rsidTr="00405606">
        <w:trPr>
          <w:jc w:val="center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606" w:rsidRDefault="00405606" w:rsidP="00405606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3.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606" w:rsidRDefault="00405606" w:rsidP="00405606">
            <w:pPr>
              <w:tabs>
                <w:tab w:val="left" w:pos="1440"/>
              </w:tabs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A1A5A">
              <w:rPr>
                <w:rFonts w:ascii="Times New Roman" w:hAnsi="Times New Roman"/>
                <w:b/>
                <w:sz w:val="24"/>
                <w:szCs w:val="24"/>
              </w:rPr>
              <w:t>SIA "KONSORTS"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Reģ. Nr. 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40003209785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Ol</w:t>
            </w:r>
            <w:r w:rsidRPr="006A1A5A">
              <w:rPr>
                <w:rFonts w:ascii="Times New Roman" w:hAnsi="Times New Roman" w:hint="eastAsia"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vu iela 9, R</w:t>
            </w:r>
            <w:r w:rsidRPr="006A1A5A">
              <w:rPr>
                <w:rFonts w:ascii="Times New Roman" w:hAnsi="Times New Roman" w:hint="eastAsia"/>
                <w:sz w:val="24"/>
                <w:szCs w:val="24"/>
              </w:rPr>
              <w:t>ī</w:t>
            </w:r>
            <w:r w:rsidRPr="006A1A5A">
              <w:rPr>
                <w:rFonts w:ascii="Times New Roman" w:hAnsi="Times New Roman"/>
                <w:sz w:val="24"/>
                <w:szCs w:val="24"/>
              </w:rPr>
              <w:t>ga, LV-1004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606" w:rsidRPr="00405606" w:rsidRDefault="00405606" w:rsidP="00405606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606">
              <w:rPr>
                <w:rFonts w:ascii="Times New Roman" w:hAnsi="Times New Roman"/>
                <w:sz w:val="24"/>
                <w:szCs w:val="24"/>
              </w:rPr>
              <w:t>26.10.2015.</w:t>
            </w:r>
          </w:p>
          <w:p w:rsidR="00405606" w:rsidRPr="00405606" w:rsidRDefault="00405606" w:rsidP="00405606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606">
              <w:rPr>
                <w:rFonts w:ascii="Times New Roman" w:hAnsi="Times New Roman"/>
                <w:sz w:val="24"/>
                <w:szCs w:val="24"/>
              </w:rPr>
              <w:t xml:space="preserve"> plkst. 13.35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606" w:rsidRPr="00576B8E" w:rsidRDefault="00405606" w:rsidP="00405606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6B8E">
              <w:rPr>
                <w:rFonts w:ascii="Times New Roman" w:hAnsi="Times New Roman"/>
                <w:b/>
                <w:sz w:val="24"/>
                <w:szCs w:val="24"/>
              </w:rPr>
              <w:t>26000,00</w:t>
            </w:r>
          </w:p>
        </w:tc>
      </w:tr>
    </w:tbl>
    <w:p w:rsidR="00405606" w:rsidRDefault="00405606" w:rsidP="00405606">
      <w:pPr>
        <w:tabs>
          <w:tab w:val="left" w:pos="1440"/>
        </w:tabs>
        <w:rPr>
          <w:rFonts w:ascii="Times New Roman" w:hAnsi="Times New Roman"/>
          <w:b/>
          <w:sz w:val="22"/>
        </w:rPr>
      </w:pPr>
    </w:p>
    <w:p w:rsidR="00405606" w:rsidRDefault="00405606" w:rsidP="00405606">
      <w:pPr>
        <w:pStyle w:val="Default"/>
        <w:jc w:val="both"/>
      </w:pPr>
      <w:r w:rsidRPr="00E20391">
        <w:rPr>
          <w:b/>
          <w:sz w:val="28"/>
          <w:szCs w:val="28"/>
        </w:rPr>
        <w:t>Noraidītie pretendenti, to noraidīšanas iemesli:</w:t>
      </w:r>
      <w:r>
        <w:t xml:space="preserve"> </w:t>
      </w:r>
      <w:r w:rsidRPr="00E20391">
        <w:rPr>
          <w:sz w:val="28"/>
          <w:szCs w:val="28"/>
        </w:rPr>
        <w:t>nav.</w:t>
      </w:r>
      <w:r>
        <w:t xml:space="preserve"> </w:t>
      </w:r>
    </w:p>
    <w:p w:rsidR="00405606" w:rsidRDefault="00405606" w:rsidP="00405606">
      <w:pPr>
        <w:pStyle w:val="Default"/>
        <w:jc w:val="both"/>
      </w:pPr>
      <w:r w:rsidRPr="00E20391">
        <w:rPr>
          <w:b/>
          <w:sz w:val="28"/>
          <w:szCs w:val="28"/>
        </w:rPr>
        <w:t>Lēmuma par iepirkuma rezultātiem pieņemšanas datums</w:t>
      </w:r>
      <w:r w:rsidRPr="00E20391">
        <w:rPr>
          <w:sz w:val="28"/>
          <w:szCs w:val="28"/>
        </w:rPr>
        <w:t xml:space="preserve">: </w:t>
      </w:r>
      <w:r>
        <w:rPr>
          <w:sz w:val="28"/>
          <w:szCs w:val="28"/>
        </w:rPr>
        <w:t>4</w:t>
      </w:r>
      <w:r w:rsidRPr="00E20391">
        <w:rPr>
          <w:sz w:val="28"/>
          <w:szCs w:val="28"/>
        </w:rPr>
        <w:t>.</w:t>
      </w:r>
      <w:r>
        <w:rPr>
          <w:sz w:val="28"/>
          <w:szCs w:val="28"/>
        </w:rPr>
        <w:t>01.2016.</w:t>
      </w:r>
    </w:p>
    <w:p w:rsidR="00405606" w:rsidRDefault="00405606" w:rsidP="00405606">
      <w:pPr>
        <w:pStyle w:val="Default"/>
        <w:jc w:val="both"/>
        <w:rPr>
          <w:sz w:val="28"/>
          <w:szCs w:val="28"/>
        </w:rPr>
      </w:pPr>
      <w:r w:rsidRPr="00E20391">
        <w:rPr>
          <w:b/>
          <w:sz w:val="28"/>
          <w:szCs w:val="28"/>
        </w:rPr>
        <w:t>Par uzvarētāju noteiktā pretendenta salīdzinošās priekšrocības</w:t>
      </w:r>
      <w:r w:rsidRPr="00E20391">
        <w:rPr>
          <w:sz w:val="28"/>
          <w:szCs w:val="28"/>
        </w:rPr>
        <w:t xml:space="preserve">: </w:t>
      </w:r>
      <w:r>
        <w:rPr>
          <w:sz w:val="28"/>
          <w:szCs w:val="28"/>
        </w:rPr>
        <w:t>SIA "KONSORTS", r</w:t>
      </w:r>
      <w:r w:rsidRPr="00BE6B18">
        <w:rPr>
          <w:sz w:val="28"/>
          <w:szCs w:val="28"/>
        </w:rPr>
        <w:t>e</w:t>
      </w:r>
      <w:r w:rsidRPr="00BE6B18">
        <w:rPr>
          <w:rFonts w:hint="eastAsia"/>
          <w:sz w:val="28"/>
          <w:szCs w:val="28"/>
        </w:rPr>
        <w:t>ģ</w:t>
      </w:r>
      <w:r w:rsidRPr="00BE6B18">
        <w:rPr>
          <w:sz w:val="28"/>
          <w:szCs w:val="28"/>
        </w:rPr>
        <w:t>. Nr. 40003209785</w:t>
      </w:r>
      <w:r>
        <w:rPr>
          <w:sz w:val="28"/>
          <w:szCs w:val="28"/>
        </w:rPr>
        <w:t xml:space="preserve">, </w:t>
      </w:r>
      <w:r w:rsidRPr="00E20391">
        <w:rPr>
          <w:sz w:val="28"/>
          <w:szCs w:val="28"/>
        </w:rPr>
        <w:t xml:space="preserve">piedāvājums atbilst </w:t>
      </w:r>
      <w:r>
        <w:rPr>
          <w:sz w:val="28"/>
          <w:szCs w:val="28"/>
        </w:rPr>
        <w:t>atklāta konkursa</w:t>
      </w:r>
      <w:r w:rsidRPr="00AE2923">
        <w:rPr>
          <w:sz w:val="28"/>
          <w:szCs w:val="28"/>
        </w:rPr>
        <w:t xml:space="preserve"> Nolikuma pras</w:t>
      </w:r>
      <w:r w:rsidRPr="00AE2923">
        <w:rPr>
          <w:rFonts w:hint="eastAsia"/>
          <w:sz w:val="28"/>
          <w:szCs w:val="28"/>
        </w:rPr>
        <w:t>ī</w:t>
      </w:r>
      <w:r w:rsidRPr="00AE2923">
        <w:rPr>
          <w:sz w:val="28"/>
          <w:szCs w:val="28"/>
        </w:rPr>
        <w:t>b</w:t>
      </w:r>
      <w:r w:rsidRPr="00AE2923">
        <w:rPr>
          <w:rFonts w:hint="eastAsia"/>
          <w:sz w:val="28"/>
          <w:szCs w:val="28"/>
        </w:rPr>
        <w:t>ā</w:t>
      </w:r>
      <w:r w:rsidRPr="00AE2923">
        <w:rPr>
          <w:sz w:val="28"/>
          <w:szCs w:val="28"/>
        </w:rPr>
        <w:t>m un Tehniskajai specifik</w:t>
      </w:r>
      <w:r w:rsidRPr="00AE2923">
        <w:rPr>
          <w:rFonts w:hint="eastAsia"/>
          <w:sz w:val="28"/>
          <w:szCs w:val="28"/>
        </w:rPr>
        <w:t>ā</w:t>
      </w:r>
      <w:r w:rsidRPr="00AE2923">
        <w:rPr>
          <w:sz w:val="28"/>
          <w:szCs w:val="28"/>
        </w:rPr>
        <w:t>cijai</w:t>
      </w:r>
      <w:r>
        <w:rPr>
          <w:sz w:val="28"/>
          <w:szCs w:val="28"/>
        </w:rPr>
        <w:t>,</w:t>
      </w:r>
      <w:r w:rsidRPr="00AE2923">
        <w:rPr>
          <w:sz w:val="28"/>
          <w:szCs w:val="28"/>
        </w:rPr>
        <w:t xml:space="preserve"> </w:t>
      </w:r>
      <w:r w:rsidRPr="00E20391">
        <w:rPr>
          <w:sz w:val="28"/>
          <w:szCs w:val="28"/>
        </w:rPr>
        <w:t xml:space="preserve">un ir </w:t>
      </w:r>
      <w:r w:rsidRPr="005125A9">
        <w:rPr>
          <w:sz w:val="28"/>
          <w:szCs w:val="28"/>
        </w:rPr>
        <w:t>ieguvis abu saimnieciski visizdev</w:t>
      </w:r>
      <w:r w:rsidRPr="005125A9">
        <w:rPr>
          <w:rFonts w:hint="eastAsia"/>
          <w:sz w:val="28"/>
          <w:szCs w:val="28"/>
        </w:rPr>
        <w:t>ī</w:t>
      </w:r>
      <w:r w:rsidRPr="005125A9">
        <w:rPr>
          <w:sz w:val="28"/>
          <w:szCs w:val="28"/>
        </w:rPr>
        <w:t>g</w:t>
      </w:r>
      <w:r w:rsidRPr="005125A9">
        <w:rPr>
          <w:rFonts w:hint="eastAsia"/>
          <w:sz w:val="28"/>
          <w:szCs w:val="28"/>
        </w:rPr>
        <w:t>ā</w:t>
      </w:r>
      <w:r w:rsidRPr="005125A9">
        <w:rPr>
          <w:sz w:val="28"/>
          <w:szCs w:val="28"/>
        </w:rPr>
        <w:t>k</w:t>
      </w:r>
      <w:r w:rsidRPr="005125A9">
        <w:rPr>
          <w:rFonts w:hint="eastAsia"/>
          <w:sz w:val="28"/>
          <w:szCs w:val="28"/>
        </w:rPr>
        <w:t>ā</w:t>
      </w:r>
      <w:r w:rsidRPr="005125A9">
        <w:rPr>
          <w:sz w:val="28"/>
          <w:szCs w:val="28"/>
        </w:rPr>
        <w:t xml:space="preserve"> pied</w:t>
      </w:r>
      <w:r w:rsidRPr="005125A9">
        <w:rPr>
          <w:rFonts w:hint="eastAsia"/>
          <w:sz w:val="28"/>
          <w:szCs w:val="28"/>
        </w:rPr>
        <w:t>ā</w:t>
      </w:r>
      <w:r w:rsidRPr="005125A9">
        <w:rPr>
          <w:sz w:val="28"/>
          <w:szCs w:val="28"/>
        </w:rPr>
        <w:t>v</w:t>
      </w:r>
      <w:r w:rsidRPr="005125A9">
        <w:rPr>
          <w:rFonts w:hint="eastAsia"/>
          <w:sz w:val="28"/>
          <w:szCs w:val="28"/>
        </w:rPr>
        <w:t>ā</w:t>
      </w:r>
      <w:r w:rsidRPr="005125A9">
        <w:rPr>
          <w:sz w:val="28"/>
          <w:szCs w:val="28"/>
        </w:rPr>
        <w:t>juma noteik</w:t>
      </w:r>
      <w:r w:rsidRPr="005125A9">
        <w:rPr>
          <w:rFonts w:hint="eastAsia"/>
          <w:sz w:val="28"/>
          <w:szCs w:val="28"/>
        </w:rPr>
        <w:t>š</w:t>
      </w:r>
      <w:r w:rsidRPr="005125A9">
        <w:rPr>
          <w:sz w:val="28"/>
          <w:szCs w:val="28"/>
        </w:rPr>
        <w:t>anas krit</w:t>
      </w:r>
      <w:r w:rsidRPr="005125A9">
        <w:rPr>
          <w:rFonts w:hint="eastAsia"/>
          <w:sz w:val="28"/>
          <w:szCs w:val="28"/>
        </w:rPr>
        <w:t>ē</w:t>
      </w:r>
      <w:r w:rsidRPr="005125A9">
        <w:rPr>
          <w:sz w:val="28"/>
          <w:szCs w:val="28"/>
        </w:rPr>
        <w:t>riju (C un K) kopv</w:t>
      </w:r>
      <w:r w:rsidRPr="005125A9">
        <w:rPr>
          <w:rFonts w:hint="eastAsia"/>
          <w:sz w:val="28"/>
          <w:szCs w:val="28"/>
        </w:rPr>
        <w:t>ē</w:t>
      </w:r>
      <w:r w:rsidRPr="005125A9">
        <w:rPr>
          <w:sz w:val="28"/>
          <w:szCs w:val="28"/>
        </w:rPr>
        <w:t>rt</w:t>
      </w:r>
      <w:r w:rsidRPr="005125A9">
        <w:rPr>
          <w:rFonts w:hint="eastAsia"/>
          <w:sz w:val="28"/>
          <w:szCs w:val="28"/>
        </w:rPr>
        <w:t>ē</w:t>
      </w:r>
      <w:r w:rsidRPr="005125A9">
        <w:rPr>
          <w:sz w:val="28"/>
          <w:szCs w:val="28"/>
        </w:rPr>
        <w:t>jum</w:t>
      </w:r>
      <w:r w:rsidRPr="005125A9">
        <w:rPr>
          <w:rFonts w:hint="eastAsia"/>
          <w:sz w:val="28"/>
          <w:szCs w:val="28"/>
        </w:rPr>
        <w:t>ā</w:t>
      </w:r>
      <w:r w:rsidRPr="005125A9">
        <w:rPr>
          <w:sz w:val="28"/>
          <w:szCs w:val="28"/>
        </w:rPr>
        <w:t xml:space="preserve"> visaugst</w:t>
      </w:r>
      <w:r w:rsidRPr="005125A9">
        <w:rPr>
          <w:rFonts w:hint="eastAsia"/>
          <w:sz w:val="28"/>
          <w:szCs w:val="28"/>
        </w:rPr>
        <w:t>ā</w:t>
      </w:r>
      <w:r w:rsidRPr="005125A9">
        <w:rPr>
          <w:sz w:val="28"/>
          <w:szCs w:val="28"/>
        </w:rPr>
        <w:t xml:space="preserve">ko punktu skaitu - </w:t>
      </w:r>
      <w:r>
        <w:rPr>
          <w:sz w:val="28"/>
          <w:szCs w:val="28"/>
        </w:rPr>
        <w:t>90</w:t>
      </w:r>
      <w:r w:rsidRPr="005125A9">
        <w:rPr>
          <w:sz w:val="28"/>
          <w:szCs w:val="28"/>
        </w:rPr>
        <w:t xml:space="preserve"> no 100 iesp</w:t>
      </w:r>
      <w:r w:rsidRPr="005125A9">
        <w:rPr>
          <w:rFonts w:hint="eastAsia"/>
          <w:sz w:val="28"/>
          <w:szCs w:val="28"/>
        </w:rPr>
        <w:t>ē</w:t>
      </w:r>
      <w:r w:rsidRPr="005125A9">
        <w:rPr>
          <w:sz w:val="28"/>
          <w:szCs w:val="28"/>
        </w:rPr>
        <w:t>jamiem</w:t>
      </w:r>
      <w:r>
        <w:rPr>
          <w:sz w:val="28"/>
          <w:szCs w:val="28"/>
        </w:rPr>
        <w:t>:</w:t>
      </w:r>
      <w:r w:rsidRPr="005125A9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284"/>
        <w:gridCol w:w="1455"/>
        <w:gridCol w:w="1712"/>
        <w:gridCol w:w="1689"/>
        <w:gridCol w:w="1926"/>
      </w:tblGrid>
      <w:tr w:rsidR="00405606" w:rsidRPr="00745071" w:rsidTr="00917F88">
        <w:trPr>
          <w:trHeight w:val="571"/>
        </w:trPr>
        <w:tc>
          <w:tcPr>
            <w:tcW w:w="2284" w:type="dxa"/>
            <w:vMerge w:val="restart"/>
          </w:tcPr>
          <w:p w:rsidR="00405606" w:rsidRDefault="00405606" w:rsidP="00917F88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Punkti</w:t>
            </w:r>
          </w:p>
          <w:p w:rsidR="00405606" w:rsidRDefault="00405606" w:rsidP="00917F8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05606" w:rsidRDefault="00405606" w:rsidP="00917F8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05606" w:rsidRDefault="00405606" w:rsidP="00917F8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05606" w:rsidRDefault="00405606" w:rsidP="00917F8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05606" w:rsidRPr="00307A84" w:rsidRDefault="00405606" w:rsidP="00917F8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07A84">
              <w:rPr>
                <w:rFonts w:ascii="Times New Roman" w:hAnsi="Times New Roman"/>
                <w:b/>
                <w:sz w:val="28"/>
                <w:szCs w:val="28"/>
              </w:rPr>
              <w:t>Pretendents</w:t>
            </w:r>
          </w:p>
        </w:tc>
        <w:tc>
          <w:tcPr>
            <w:tcW w:w="1455" w:type="dxa"/>
            <w:vMerge w:val="restart"/>
          </w:tcPr>
          <w:p w:rsidR="00405606" w:rsidRDefault="00405606" w:rsidP="00917F8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Cena</w:t>
            </w:r>
          </w:p>
          <w:p w:rsidR="00405606" w:rsidRPr="00745071" w:rsidRDefault="00405606" w:rsidP="00917F8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C krit</w:t>
            </w:r>
            <w:r w:rsidRPr="00745071">
              <w:rPr>
                <w:rFonts w:ascii="Times New Roman" w:hAnsi="Times New Roman" w:hint="eastAsia"/>
                <w:b/>
                <w:sz w:val="28"/>
                <w:szCs w:val="28"/>
              </w:rPr>
              <w:t>ē</w:t>
            </w: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rijs</w:t>
            </w:r>
          </w:p>
        </w:tc>
        <w:tc>
          <w:tcPr>
            <w:tcW w:w="3401" w:type="dxa"/>
            <w:gridSpan w:val="2"/>
          </w:tcPr>
          <w:p w:rsidR="00405606" w:rsidRPr="00745071" w:rsidRDefault="00405606" w:rsidP="00917F8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Kvalit</w:t>
            </w:r>
            <w:r w:rsidRPr="00745071">
              <w:rPr>
                <w:rFonts w:ascii="Times New Roman" w:hAnsi="Times New Roman" w:hint="eastAsia"/>
                <w:b/>
                <w:sz w:val="28"/>
                <w:szCs w:val="28"/>
              </w:rPr>
              <w:t>ā</w:t>
            </w: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te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- K krit</w:t>
            </w:r>
            <w:r w:rsidRPr="00745071">
              <w:rPr>
                <w:rFonts w:ascii="Times New Roman" w:hAnsi="Times New Roman" w:hint="eastAsia"/>
                <w:b/>
                <w:sz w:val="28"/>
                <w:szCs w:val="28"/>
              </w:rPr>
              <w:t>ē</w:t>
            </w:r>
            <w:r w:rsidRPr="00745071">
              <w:rPr>
                <w:rFonts w:ascii="Times New Roman" w:hAnsi="Times New Roman"/>
                <w:b/>
                <w:sz w:val="28"/>
                <w:szCs w:val="28"/>
              </w:rPr>
              <w:t>rijs</w:t>
            </w:r>
          </w:p>
        </w:tc>
        <w:tc>
          <w:tcPr>
            <w:tcW w:w="1926" w:type="dxa"/>
            <w:vMerge w:val="restart"/>
          </w:tcPr>
          <w:p w:rsidR="00405606" w:rsidRDefault="00405606" w:rsidP="00917F8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05606" w:rsidRDefault="00405606" w:rsidP="00917F8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05606" w:rsidRDefault="00405606" w:rsidP="00917F8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Kopā </w:t>
            </w:r>
          </w:p>
          <w:p w:rsidR="00405606" w:rsidRPr="00745071" w:rsidRDefault="00405606" w:rsidP="00917F8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punkti</w:t>
            </w:r>
          </w:p>
        </w:tc>
      </w:tr>
      <w:tr w:rsidR="00405606" w:rsidRPr="00745071" w:rsidTr="00917F88">
        <w:trPr>
          <w:trHeight w:val="967"/>
        </w:trPr>
        <w:tc>
          <w:tcPr>
            <w:tcW w:w="2284" w:type="dxa"/>
            <w:vMerge/>
          </w:tcPr>
          <w:p w:rsidR="00405606" w:rsidRDefault="00405606" w:rsidP="00917F88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55" w:type="dxa"/>
            <w:vMerge/>
          </w:tcPr>
          <w:p w:rsidR="00405606" w:rsidRPr="00745071" w:rsidRDefault="00405606" w:rsidP="00917F8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405606" w:rsidRPr="00745071" w:rsidRDefault="00405606" w:rsidP="00917F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Zin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tniskais potenci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ls (</w:t>
            </w:r>
            <w:proofErr w:type="spellStart"/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Zp</w:t>
            </w:r>
            <w:proofErr w:type="spellEnd"/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689" w:type="dxa"/>
          </w:tcPr>
          <w:p w:rsidR="00405606" w:rsidRPr="00745071" w:rsidRDefault="00405606" w:rsidP="00917F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Ieguld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jums zin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tnisk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ā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s jomas izp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745071">
              <w:rPr>
                <w:rFonts w:ascii="Times New Roman" w:hAnsi="Times New Roman" w:hint="eastAsia"/>
                <w:b/>
                <w:sz w:val="24"/>
                <w:szCs w:val="24"/>
              </w:rPr>
              <w:t>ē</w:t>
            </w:r>
            <w:r w:rsidRPr="00745071">
              <w:rPr>
                <w:rFonts w:ascii="Times New Roman" w:hAnsi="Times New Roman"/>
                <w:b/>
                <w:sz w:val="24"/>
                <w:szCs w:val="24"/>
              </w:rPr>
              <w:t xml:space="preserve"> (P)</w:t>
            </w:r>
          </w:p>
        </w:tc>
        <w:tc>
          <w:tcPr>
            <w:tcW w:w="1926" w:type="dxa"/>
            <w:vMerge/>
          </w:tcPr>
          <w:p w:rsidR="00405606" w:rsidRPr="00745071" w:rsidRDefault="00405606" w:rsidP="00917F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5606" w:rsidTr="00917F88">
        <w:tc>
          <w:tcPr>
            <w:tcW w:w="2284" w:type="dxa"/>
          </w:tcPr>
          <w:p w:rsidR="00405606" w:rsidRDefault="00405606" w:rsidP="00917F8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Sabiedr</w:t>
            </w:r>
            <w:r w:rsidRPr="00956B8F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ba ar ierobe</w:t>
            </w:r>
            <w:r w:rsidRPr="00956B8F">
              <w:rPr>
                <w:rFonts w:ascii="Times New Roman" w:hAnsi="Times New Roman" w:hint="eastAsia"/>
                <w:b/>
                <w:sz w:val="24"/>
                <w:szCs w:val="24"/>
              </w:rPr>
              <w:t>ž</w:t>
            </w:r>
            <w:r w:rsidRPr="00956B8F">
              <w:rPr>
                <w:rFonts w:ascii="Times New Roman" w:hAnsi="Times New Roman"/>
                <w:b/>
                <w:sz w:val="24"/>
                <w:szCs w:val="24"/>
              </w:rPr>
              <w:t>otu atbild</w:t>
            </w:r>
            <w:r w:rsidRPr="00956B8F">
              <w:rPr>
                <w:rFonts w:ascii="Times New Roman" w:hAnsi="Times New Roman" w:hint="eastAsia"/>
                <w:b/>
                <w:sz w:val="24"/>
                <w:szCs w:val="24"/>
              </w:rPr>
              <w:t>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bu “ALGAR”</w:t>
            </w:r>
          </w:p>
        </w:tc>
        <w:tc>
          <w:tcPr>
            <w:tcW w:w="1455" w:type="dxa"/>
            <w:vAlign w:val="center"/>
          </w:tcPr>
          <w:p w:rsidR="00405606" w:rsidRPr="00F95F6E" w:rsidRDefault="00405606" w:rsidP="00917F8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49BE">
              <w:rPr>
                <w:rFonts w:ascii="Times New Roman" w:hAnsi="Times New Roman"/>
                <w:b/>
                <w:sz w:val="24"/>
                <w:szCs w:val="24"/>
              </w:rPr>
              <w:t>38,52</w:t>
            </w:r>
          </w:p>
        </w:tc>
        <w:tc>
          <w:tcPr>
            <w:tcW w:w="1712" w:type="dxa"/>
          </w:tcPr>
          <w:p w:rsidR="00405606" w:rsidRDefault="00405606" w:rsidP="00917F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5606" w:rsidRPr="00FA68F4" w:rsidRDefault="00405606" w:rsidP="00917F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8F4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689" w:type="dxa"/>
          </w:tcPr>
          <w:p w:rsidR="00405606" w:rsidRDefault="00405606" w:rsidP="00917F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5606" w:rsidRPr="00FA68F4" w:rsidRDefault="00405606" w:rsidP="00917F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8F4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  <w:p w:rsidR="00405606" w:rsidRPr="00FA68F4" w:rsidRDefault="00405606" w:rsidP="00917F8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26" w:type="dxa"/>
          </w:tcPr>
          <w:p w:rsidR="00405606" w:rsidRPr="00405606" w:rsidRDefault="00405606" w:rsidP="00917F8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606">
              <w:rPr>
                <w:rFonts w:ascii="Times New Roman" w:hAnsi="Times New Roman"/>
                <w:sz w:val="28"/>
                <w:szCs w:val="28"/>
              </w:rPr>
              <w:t>83.52</w:t>
            </w:r>
          </w:p>
        </w:tc>
      </w:tr>
      <w:tr w:rsidR="00405606" w:rsidTr="00917F88">
        <w:tc>
          <w:tcPr>
            <w:tcW w:w="2284" w:type="dxa"/>
          </w:tcPr>
          <w:p w:rsidR="00405606" w:rsidRDefault="00405606" w:rsidP="00917F8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Sabiedrība ar ierobežotu atbildību “AUDITORFIRMA PADOMS”</w:t>
            </w:r>
          </w:p>
        </w:tc>
        <w:tc>
          <w:tcPr>
            <w:tcW w:w="1455" w:type="dxa"/>
            <w:vAlign w:val="center"/>
          </w:tcPr>
          <w:p w:rsidR="00405606" w:rsidRPr="00F95F6E" w:rsidRDefault="00405606" w:rsidP="00917F8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49BE">
              <w:rPr>
                <w:rFonts w:ascii="Times New Roman" w:hAnsi="Times New Roman"/>
                <w:b/>
                <w:sz w:val="24"/>
                <w:szCs w:val="24"/>
              </w:rPr>
              <w:t>30,01</w:t>
            </w:r>
          </w:p>
        </w:tc>
        <w:tc>
          <w:tcPr>
            <w:tcW w:w="1712" w:type="dxa"/>
          </w:tcPr>
          <w:p w:rsidR="00405606" w:rsidRDefault="00405606" w:rsidP="00917F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5606" w:rsidRPr="00FA68F4" w:rsidRDefault="00405606" w:rsidP="00917F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8F4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689" w:type="dxa"/>
          </w:tcPr>
          <w:p w:rsidR="00405606" w:rsidRDefault="00405606" w:rsidP="00917F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5606" w:rsidRPr="00FA68F4" w:rsidRDefault="00405606" w:rsidP="00917F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8F4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926" w:type="dxa"/>
          </w:tcPr>
          <w:p w:rsidR="00405606" w:rsidRPr="00405606" w:rsidRDefault="00405606" w:rsidP="00917F8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05606" w:rsidRPr="00405606" w:rsidRDefault="00405606" w:rsidP="00917F8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5606">
              <w:rPr>
                <w:rFonts w:ascii="Times New Roman" w:hAnsi="Times New Roman"/>
                <w:sz w:val="28"/>
                <w:szCs w:val="28"/>
              </w:rPr>
              <w:t>80.01</w:t>
            </w:r>
          </w:p>
        </w:tc>
      </w:tr>
      <w:tr w:rsidR="00405606" w:rsidRPr="00004225" w:rsidTr="00917F88">
        <w:trPr>
          <w:trHeight w:val="624"/>
        </w:trPr>
        <w:tc>
          <w:tcPr>
            <w:tcW w:w="2284" w:type="dxa"/>
          </w:tcPr>
          <w:p w:rsidR="00405606" w:rsidRDefault="00405606" w:rsidP="00917F88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SIA “KONSORTS”</w:t>
            </w:r>
          </w:p>
        </w:tc>
        <w:tc>
          <w:tcPr>
            <w:tcW w:w="1455" w:type="dxa"/>
            <w:vAlign w:val="center"/>
          </w:tcPr>
          <w:p w:rsidR="00405606" w:rsidRPr="00F95F6E" w:rsidRDefault="00405606" w:rsidP="00917F88">
            <w:pPr>
              <w:tabs>
                <w:tab w:val="left" w:pos="1440"/>
              </w:tabs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1712" w:type="dxa"/>
          </w:tcPr>
          <w:p w:rsidR="00405606" w:rsidRDefault="00405606" w:rsidP="00917F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5606" w:rsidRPr="00FA68F4" w:rsidRDefault="00405606" w:rsidP="00917F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8F4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689" w:type="dxa"/>
          </w:tcPr>
          <w:p w:rsidR="00405606" w:rsidRPr="00FA68F4" w:rsidRDefault="00405606" w:rsidP="00917F8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68F4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926" w:type="dxa"/>
          </w:tcPr>
          <w:p w:rsidR="00405606" w:rsidRPr="00004225" w:rsidRDefault="00405606" w:rsidP="00917F88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90</w:t>
            </w:r>
          </w:p>
        </w:tc>
      </w:tr>
    </w:tbl>
    <w:p w:rsidR="00405606" w:rsidRDefault="00405606" w:rsidP="00405606">
      <w:pPr>
        <w:pStyle w:val="Default"/>
        <w:jc w:val="both"/>
        <w:rPr>
          <w:sz w:val="28"/>
          <w:szCs w:val="28"/>
        </w:rPr>
      </w:pPr>
    </w:p>
    <w:p w:rsidR="00405606" w:rsidRPr="00B46577" w:rsidRDefault="00405606" w:rsidP="00405606">
      <w:pPr>
        <w:pStyle w:val="Default"/>
        <w:ind w:firstLine="300"/>
        <w:jc w:val="both"/>
        <w:rPr>
          <w:b/>
          <w:sz w:val="28"/>
          <w:szCs w:val="28"/>
          <w:shd w:val="clear" w:color="auto" w:fill="FFFFFF"/>
        </w:rPr>
      </w:pPr>
      <w:r w:rsidRPr="00B46577">
        <w:rPr>
          <w:sz w:val="28"/>
          <w:szCs w:val="28"/>
        </w:rPr>
        <w:t xml:space="preserve">Pamatojoties uz iepriekš minēto, Iepirkumu komisija </w:t>
      </w:r>
      <w:r w:rsidR="00B46577" w:rsidRPr="00B46577">
        <w:rPr>
          <w:sz w:val="28"/>
          <w:szCs w:val="28"/>
        </w:rPr>
        <w:t>4</w:t>
      </w:r>
      <w:r w:rsidRPr="00B46577">
        <w:rPr>
          <w:sz w:val="28"/>
          <w:szCs w:val="28"/>
        </w:rPr>
        <w:t>.</w:t>
      </w:r>
      <w:r w:rsidR="00B46577" w:rsidRPr="00B46577">
        <w:rPr>
          <w:sz w:val="28"/>
          <w:szCs w:val="28"/>
        </w:rPr>
        <w:t>01</w:t>
      </w:r>
      <w:r w:rsidRPr="00B46577">
        <w:rPr>
          <w:sz w:val="28"/>
          <w:szCs w:val="28"/>
        </w:rPr>
        <w:t>.201</w:t>
      </w:r>
      <w:r w:rsidR="00B46577" w:rsidRPr="00B46577">
        <w:rPr>
          <w:sz w:val="28"/>
          <w:szCs w:val="28"/>
        </w:rPr>
        <w:t>6</w:t>
      </w:r>
      <w:r w:rsidRPr="00B46577">
        <w:rPr>
          <w:sz w:val="28"/>
          <w:szCs w:val="28"/>
        </w:rPr>
        <w:t>. pieņēma lēmumu atzīt par uzvar</w:t>
      </w:r>
      <w:r w:rsidRPr="00B46577">
        <w:rPr>
          <w:rFonts w:hint="eastAsia"/>
          <w:sz w:val="28"/>
          <w:szCs w:val="28"/>
        </w:rPr>
        <w:t>ē</w:t>
      </w:r>
      <w:r w:rsidRPr="00B46577">
        <w:rPr>
          <w:sz w:val="28"/>
          <w:szCs w:val="28"/>
        </w:rPr>
        <w:t>t</w:t>
      </w:r>
      <w:r w:rsidRPr="00B46577">
        <w:rPr>
          <w:rFonts w:hint="eastAsia"/>
          <w:sz w:val="28"/>
          <w:szCs w:val="28"/>
        </w:rPr>
        <w:t>ā</w:t>
      </w:r>
      <w:r w:rsidRPr="00B46577">
        <w:rPr>
          <w:sz w:val="28"/>
          <w:szCs w:val="28"/>
        </w:rPr>
        <w:t>ju un pie</w:t>
      </w:r>
      <w:r w:rsidRPr="00B46577">
        <w:rPr>
          <w:rFonts w:hint="eastAsia"/>
          <w:sz w:val="28"/>
          <w:szCs w:val="28"/>
        </w:rPr>
        <w:t>šķ</w:t>
      </w:r>
      <w:r w:rsidRPr="00B46577">
        <w:rPr>
          <w:sz w:val="28"/>
          <w:szCs w:val="28"/>
        </w:rPr>
        <w:t>irt ties</w:t>
      </w:r>
      <w:r w:rsidRPr="00B46577">
        <w:rPr>
          <w:rFonts w:hint="eastAsia"/>
          <w:sz w:val="28"/>
          <w:szCs w:val="28"/>
        </w:rPr>
        <w:t>ī</w:t>
      </w:r>
      <w:r w:rsidRPr="00B46577">
        <w:rPr>
          <w:sz w:val="28"/>
          <w:szCs w:val="28"/>
        </w:rPr>
        <w:t>bas sl</w:t>
      </w:r>
      <w:r w:rsidRPr="00B46577">
        <w:rPr>
          <w:rFonts w:hint="eastAsia"/>
          <w:sz w:val="28"/>
          <w:szCs w:val="28"/>
        </w:rPr>
        <w:t>ē</w:t>
      </w:r>
      <w:r w:rsidRPr="00B46577">
        <w:rPr>
          <w:sz w:val="28"/>
          <w:szCs w:val="28"/>
        </w:rPr>
        <w:t>gt l</w:t>
      </w:r>
      <w:r w:rsidRPr="00B46577">
        <w:rPr>
          <w:rFonts w:hint="eastAsia"/>
          <w:sz w:val="28"/>
          <w:szCs w:val="28"/>
        </w:rPr>
        <w:t>ī</w:t>
      </w:r>
      <w:r w:rsidRPr="00B46577">
        <w:rPr>
          <w:sz w:val="28"/>
          <w:szCs w:val="28"/>
        </w:rPr>
        <w:t>gumu</w:t>
      </w:r>
      <w:r w:rsidRPr="00B46577">
        <w:rPr>
          <w:b/>
          <w:sz w:val="28"/>
          <w:szCs w:val="28"/>
        </w:rPr>
        <w:t xml:space="preserve"> SIA "KONSORTS" re</w:t>
      </w:r>
      <w:r w:rsidRPr="00B46577">
        <w:rPr>
          <w:rFonts w:hint="eastAsia"/>
          <w:b/>
          <w:sz w:val="28"/>
          <w:szCs w:val="28"/>
        </w:rPr>
        <w:t>ģ</w:t>
      </w:r>
      <w:r w:rsidRPr="00B46577">
        <w:rPr>
          <w:b/>
          <w:sz w:val="28"/>
          <w:szCs w:val="28"/>
        </w:rPr>
        <w:t xml:space="preserve">. Nr. 40003209785, </w:t>
      </w:r>
      <w:r w:rsidRPr="00B46577">
        <w:rPr>
          <w:sz w:val="28"/>
          <w:szCs w:val="28"/>
        </w:rPr>
        <w:t>atkl</w:t>
      </w:r>
      <w:r w:rsidRPr="00B46577">
        <w:rPr>
          <w:rFonts w:hint="eastAsia"/>
          <w:sz w:val="28"/>
          <w:szCs w:val="28"/>
        </w:rPr>
        <w:t>ā</w:t>
      </w:r>
      <w:r w:rsidRPr="00B46577">
        <w:rPr>
          <w:sz w:val="28"/>
          <w:szCs w:val="28"/>
        </w:rPr>
        <w:t xml:space="preserve">ta konkursa </w:t>
      </w:r>
      <w:r w:rsidRPr="00B46577">
        <w:rPr>
          <w:rFonts w:hint="eastAsia"/>
          <w:sz w:val="28"/>
          <w:szCs w:val="28"/>
        </w:rPr>
        <w:t>„</w:t>
      </w:r>
      <w:r w:rsidRPr="00B46577">
        <w:rPr>
          <w:sz w:val="28"/>
          <w:szCs w:val="28"/>
        </w:rPr>
        <w:t>P</w:t>
      </w:r>
      <w:r w:rsidRPr="00B46577">
        <w:rPr>
          <w:rFonts w:hint="eastAsia"/>
          <w:sz w:val="28"/>
          <w:szCs w:val="28"/>
        </w:rPr>
        <w:t>ē</w:t>
      </w:r>
      <w:r w:rsidRPr="00B46577">
        <w:rPr>
          <w:sz w:val="28"/>
          <w:szCs w:val="28"/>
        </w:rPr>
        <w:t>tniec</w:t>
      </w:r>
      <w:r w:rsidRPr="00B46577">
        <w:rPr>
          <w:rFonts w:hint="eastAsia"/>
          <w:sz w:val="28"/>
          <w:szCs w:val="28"/>
        </w:rPr>
        <w:t>ī</w:t>
      </w:r>
      <w:r w:rsidRPr="00B46577">
        <w:rPr>
          <w:sz w:val="28"/>
          <w:szCs w:val="28"/>
        </w:rPr>
        <w:t>bas, izstr</w:t>
      </w:r>
      <w:r w:rsidRPr="00B46577">
        <w:rPr>
          <w:rFonts w:hint="eastAsia"/>
          <w:sz w:val="28"/>
          <w:szCs w:val="28"/>
        </w:rPr>
        <w:t>ā</w:t>
      </w:r>
      <w:r w:rsidRPr="00B46577">
        <w:rPr>
          <w:sz w:val="28"/>
          <w:szCs w:val="28"/>
        </w:rPr>
        <w:t>des un konsult</w:t>
      </w:r>
      <w:r w:rsidRPr="00B46577">
        <w:rPr>
          <w:rFonts w:hint="eastAsia"/>
          <w:sz w:val="28"/>
          <w:szCs w:val="28"/>
        </w:rPr>
        <w:t>ā</w:t>
      </w:r>
      <w:r w:rsidRPr="00B46577">
        <w:rPr>
          <w:sz w:val="28"/>
          <w:szCs w:val="28"/>
        </w:rPr>
        <w:t>ciju pakalpojumi zin</w:t>
      </w:r>
      <w:r w:rsidRPr="00B46577">
        <w:rPr>
          <w:rFonts w:hint="eastAsia"/>
          <w:sz w:val="28"/>
          <w:szCs w:val="28"/>
        </w:rPr>
        <w:t>ā</w:t>
      </w:r>
      <w:r w:rsidRPr="00B46577">
        <w:rPr>
          <w:sz w:val="28"/>
          <w:szCs w:val="28"/>
        </w:rPr>
        <w:t>tnisko p</w:t>
      </w:r>
      <w:r w:rsidRPr="00B46577">
        <w:rPr>
          <w:rFonts w:hint="eastAsia"/>
          <w:sz w:val="28"/>
          <w:szCs w:val="28"/>
        </w:rPr>
        <w:t>ē</w:t>
      </w:r>
      <w:r w:rsidRPr="00B46577">
        <w:rPr>
          <w:sz w:val="28"/>
          <w:szCs w:val="28"/>
        </w:rPr>
        <w:t>t</w:t>
      </w:r>
      <w:r w:rsidRPr="00B46577">
        <w:rPr>
          <w:rFonts w:hint="eastAsia"/>
          <w:sz w:val="28"/>
          <w:szCs w:val="28"/>
        </w:rPr>
        <w:t>ī</w:t>
      </w:r>
      <w:r w:rsidRPr="00B46577">
        <w:rPr>
          <w:sz w:val="28"/>
          <w:szCs w:val="28"/>
        </w:rPr>
        <w:t>jumu izstr</w:t>
      </w:r>
      <w:r w:rsidRPr="00B46577">
        <w:rPr>
          <w:rFonts w:hint="eastAsia"/>
          <w:sz w:val="28"/>
          <w:szCs w:val="28"/>
        </w:rPr>
        <w:t>ā</w:t>
      </w:r>
      <w:r w:rsidRPr="00B46577">
        <w:rPr>
          <w:sz w:val="28"/>
          <w:szCs w:val="28"/>
        </w:rPr>
        <w:t>dei projekt</w:t>
      </w:r>
      <w:r w:rsidRPr="00B46577">
        <w:rPr>
          <w:rFonts w:hint="eastAsia"/>
          <w:sz w:val="28"/>
          <w:szCs w:val="28"/>
        </w:rPr>
        <w:t>ā</w:t>
      </w:r>
      <w:r w:rsidRPr="00B46577">
        <w:rPr>
          <w:sz w:val="28"/>
          <w:szCs w:val="28"/>
        </w:rPr>
        <w:t xml:space="preserve"> </w:t>
      </w:r>
      <w:r w:rsidRPr="00B46577">
        <w:rPr>
          <w:rFonts w:hint="eastAsia"/>
          <w:sz w:val="28"/>
          <w:szCs w:val="28"/>
        </w:rPr>
        <w:t>„</w:t>
      </w:r>
      <w:r w:rsidRPr="00B46577">
        <w:rPr>
          <w:sz w:val="28"/>
          <w:szCs w:val="28"/>
        </w:rPr>
        <w:t>Lietprat</w:t>
      </w:r>
      <w:r w:rsidRPr="00B46577">
        <w:rPr>
          <w:rFonts w:hint="eastAsia"/>
          <w:sz w:val="28"/>
          <w:szCs w:val="28"/>
        </w:rPr>
        <w:t>ī</w:t>
      </w:r>
      <w:r w:rsidRPr="00B46577">
        <w:rPr>
          <w:sz w:val="28"/>
          <w:szCs w:val="28"/>
        </w:rPr>
        <w:t>ga p</w:t>
      </w:r>
      <w:r w:rsidRPr="00B46577">
        <w:rPr>
          <w:rFonts w:hint="eastAsia"/>
          <w:sz w:val="28"/>
          <w:szCs w:val="28"/>
        </w:rPr>
        <w:t>ā</w:t>
      </w:r>
      <w:r w:rsidRPr="00B46577">
        <w:rPr>
          <w:sz w:val="28"/>
          <w:szCs w:val="28"/>
        </w:rPr>
        <w:t>rvald</w:t>
      </w:r>
      <w:r w:rsidRPr="00B46577">
        <w:rPr>
          <w:rFonts w:hint="eastAsia"/>
          <w:sz w:val="28"/>
          <w:szCs w:val="28"/>
        </w:rPr>
        <w:t>ī</w:t>
      </w:r>
      <w:r w:rsidRPr="00B46577">
        <w:rPr>
          <w:sz w:val="28"/>
          <w:szCs w:val="28"/>
        </w:rPr>
        <w:t>ba un Latvijas pa</w:t>
      </w:r>
      <w:r w:rsidRPr="00B46577">
        <w:rPr>
          <w:rFonts w:hint="eastAsia"/>
          <w:sz w:val="28"/>
          <w:szCs w:val="28"/>
        </w:rPr>
        <w:t>š</w:t>
      </w:r>
      <w:r w:rsidRPr="00B46577">
        <w:rPr>
          <w:sz w:val="28"/>
          <w:szCs w:val="28"/>
        </w:rPr>
        <w:t>vald</w:t>
      </w:r>
      <w:r w:rsidRPr="00B46577">
        <w:rPr>
          <w:rFonts w:hint="eastAsia"/>
          <w:sz w:val="28"/>
          <w:szCs w:val="28"/>
        </w:rPr>
        <w:t>ī</w:t>
      </w:r>
      <w:r w:rsidRPr="00B46577">
        <w:rPr>
          <w:sz w:val="28"/>
          <w:szCs w:val="28"/>
        </w:rPr>
        <w:t>bu veiktsp</w:t>
      </w:r>
      <w:r w:rsidRPr="00B46577">
        <w:rPr>
          <w:rFonts w:hint="eastAsia"/>
          <w:sz w:val="28"/>
          <w:szCs w:val="28"/>
        </w:rPr>
        <w:t>ē</w:t>
      </w:r>
      <w:r w:rsidRPr="00B46577">
        <w:rPr>
          <w:sz w:val="28"/>
          <w:szCs w:val="28"/>
        </w:rPr>
        <w:t>jas uzlabo</w:t>
      </w:r>
      <w:r w:rsidRPr="00B46577">
        <w:rPr>
          <w:rFonts w:hint="eastAsia"/>
          <w:sz w:val="28"/>
          <w:szCs w:val="28"/>
        </w:rPr>
        <w:t>š</w:t>
      </w:r>
      <w:r w:rsidRPr="00B46577">
        <w:rPr>
          <w:sz w:val="28"/>
          <w:szCs w:val="28"/>
        </w:rPr>
        <w:t>ana</w:t>
      </w:r>
      <w:r w:rsidRPr="00B46577">
        <w:rPr>
          <w:rFonts w:hint="eastAsia"/>
          <w:sz w:val="28"/>
          <w:szCs w:val="28"/>
        </w:rPr>
        <w:t>””</w:t>
      </w:r>
      <w:r w:rsidRPr="00B46577">
        <w:rPr>
          <w:sz w:val="28"/>
          <w:szCs w:val="28"/>
        </w:rPr>
        <w:t xml:space="preserve">, </w:t>
      </w:r>
      <w:proofErr w:type="spellStart"/>
      <w:r w:rsidRPr="00B46577">
        <w:rPr>
          <w:sz w:val="28"/>
          <w:szCs w:val="28"/>
        </w:rPr>
        <w:t>Id</w:t>
      </w:r>
      <w:proofErr w:type="spellEnd"/>
      <w:r w:rsidR="00B46577">
        <w:rPr>
          <w:sz w:val="28"/>
          <w:szCs w:val="28"/>
        </w:rPr>
        <w:t>.</w:t>
      </w:r>
      <w:r w:rsidRPr="00B46577">
        <w:rPr>
          <w:sz w:val="28"/>
          <w:szCs w:val="28"/>
        </w:rPr>
        <w:t xml:space="preserve"> </w:t>
      </w:r>
      <w:r w:rsidR="00B46577">
        <w:rPr>
          <w:sz w:val="28"/>
          <w:szCs w:val="28"/>
        </w:rPr>
        <w:t>n</w:t>
      </w:r>
      <w:r w:rsidRPr="00B46577">
        <w:rPr>
          <w:sz w:val="28"/>
          <w:szCs w:val="28"/>
        </w:rPr>
        <w:t xml:space="preserve">r. LPS/2015/30/NFI, </w:t>
      </w:r>
      <w:r w:rsidR="00A336AF" w:rsidRPr="00B46577">
        <w:rPr>
          <w:b/>
          <w:sz w:val="28"/>
          <w:szCs w:val="28"/>
        </w:rPr>
        <w:t>otrajā</w:t>
      </w:r>
      <w:r w:rsidRPr="00B46577">
        <w:rPr>
          <w:b/>
          <w:sz w:val="28"/>
          <w:szCs w:val="28"/>
        </w:rPr>
        <w:t xml:space="preserve"> da</w:t>
      </w:r>
      <w:r w:rsidRPr="00B46577">
        <w:rPr>
          <w:rFonts w:hint="eastAsia"/>
          <w:b/>
          <w:sz w:val="28"/>
          <w:szCs w:val="28"/>
        </w:rPr>
        <w:t>ļā</w:t>
      </w:r>
      <w:r w:rsidRPr="00B46577">
        <w:rPr>
          <w:b/>
          <w:sz w:val="28"/>
          <w:szCs w:val="28"/>
        </w:rPr>
        <w:t xml:space="preserve"> </w:t>
      </w:r>
      <w:r w:rsidRPr="00B46577">
        <w:rPr>
          <w:b/>
          <w:i/>
          <w:sz w:val="28"/>
          <w:szCs w:val="28"/>
        </w:rPr>
        <w:t>Zin</w:t>
      </w:r>
      <w:r w:rsidRPr="00B46577">
        <w:rPr>
          <w:rFonts w:hint="eastAsia"/>
          <w:b/>
          <w:i/>
          <w:sz w:val="28"/>
          <w:szCs w:val="28"/>
        </w:rPr>
        <w:t>ā</w:t>
      </w:r>
      <w:r w:rsidRPr="00B46577">
        <w:rPr>
          <w:b/>
          <w:i/>
          <w:sz w:val="28"/>
          <w:szCs w:val="28"/>
        </w:rPr>
        <w:t>tniskais p</w:t>
      </w:r>
      <w:r w:rsidRPr="00B46577">
        <w:rPr>
          <w:rFonts w:hint="eastAsia"/>
          <w:b/>
          <w:i/>
          <w:sz w:val="28"/>
          <w:szCs w:val="28"/>
        </w:rPr>
        <w:t>ē</w:t>
      </w:r>
      <w:r w:rsidRPr="00B46577">
        <w:rPr>
          <w:b/>
          <w:i/>
          <w:sz w:val="28"/>
          <w:szCs w:val="28"/>
        </w:rPr>
        <w:t>t</w:t>
      </w:r>
      <w:r w:rsidRPr="00B46577">
        <w:rPr>
          <w:rFonts w:hint="eastAsia"/>
          <w:b/>
          <w:i/>
          <w:sz w:val="28"/>
          <w:szCs w:val="28"/>
        </w:rPr>
        <w:t>ī</w:t>
      </w:r>
      <w:r w:rsidRPr="00B46577">
        <w:rPr>
          <w:b/>
          <w:i/>
          <w:sz w:val="28"/>
          <w:szCs w:val="28"/>
        </w:rPr>
        <w:t xml:space="preserve">jums </w:t>
      </w:r>
      <w:r w:rsidRPr="00B46577">
        <w:rPr>
          <w:rFonts w:hint="eastAsia"/>
          <w:b/>
          <w:i/>
          <w:sz w:val="28"/>
          <w:szCs w:val="28"/>
        </w:rPr>
        <w:t>–</w:t>
      </w:r>
      <w:r w:rsidRPr="00B46577">
        <w:rPr>
          <w:b/>
          <w:i/>
          <w:sz w:val="28"/>
          <w:szCs w:val="28"/>
        </w:rPr>
        <w:t xml:space="preserve"> </w:t>
      </w:r>
      <w:r w:rsidR="00A336AF" w:rsidRPr="00B46577">
        <w:rPr>
          <w:rFonts w:hint="eastAsia"/>
          <w:b/>
          <w:i/>
          <w:sz w:val="28"/>
          <w:szCs w:val="28"/>
        </w:rPr>
        <w:t>“</w:t>
      </w:r>
      <w:r w:rsidR="00A336AF" w:rsidRPr="00B46577">
        <w:rPr>
          <w:b/>
          <w:i/>
          <w:sz w:val="28"/>
          <w:szCs w:val="28"/>
        </w:rPr>
        <w:t>Pa</w:t>
      </w:r>
      <w:r w:rsidR="00A336AF" w:rsidRPr="00B46577">
        <w:rPr>
          <w:rFonts w:hint="eastAsia"/>
          <w:b/>
          <w:i/>
          <w:sz w:val="28"/>
          <w:szCs w:val="28"/>
        </w:rPr>
        <w:t>š</w:t>
      </w:r>
      <w:r w:rsidR="00A336AF" w:rsidRPr="00B46577">
        <w:rPr>
          <w:b/>
          <w:i/>
          <w:sz w:val="28"/>
          <w:szCs w:val="28"/>
        </w:rPr>
        <w:t>vald</w:t>
      </w:r>
      <w:r w:rsidR="00A336AF" w:rsidRPr="00B46577">
        <w:rPr>
          <w:rFonts w:hint="eastAsia"/>
          <w:b/>
          <w:i/>
          <w:sz w:val="28"/>
          <w:szCs w:val="28"/>
        </w:rPr>
        <w:t>ī</w:t>
      </w:r>
      <w:r w:rsidR="00A336AF" w:rsidRPr="00B46577">
        <w:rPr>
          <w:b/>
          <w:i/>
          <w:sz w:val="28"/>
          <w:szCs w:val="28"/>
        </w:rPr>
        <w:t>bas vid</w:t>
      </w:r>
      <w:r w:rsidR="00A336AF" w:rsidRPr="00B46577">
        <w:rPr>
          <w:rFonts w:hint="eastAsia"/>
          <w:b/>
          <w:i/>
          <w:sz w:val="28"/>
          <w:szCs w:val="28"/>
        </w:rPr>
        <w:t>ē</w:t>
      </w:r>
      <w:r w:rsidR="00A336AF" w:rsidRPr="00B46577">
        <w:rPr>
          <w:b/>
          <w:i/>
          <w:sz w:val="28"/>
          <w:szCs w:val="28"/>
        </w:rPr>
        <w:t>ja termi</w:t>
      </w:r>
      <w:r w:rsidR="00A336AF" w:rsidRPr="00B46577">
        <w:rPr>
          <w:rFonts w:hint="eastAsia"/>
          <w:b/>
          <w:i/>
          <w:sz w:val="28"/>
          <w:szCs w:val="28"/>
        </w:rPr>
        <w:t>ņ</w:t>
      </w:r>
      <w:r w:rsidR="00A336AF" w:rsidRPr="00B46577">
        <w:rPr>
          <w:b/>
          <w:i/>
          <w:sz w:val="28"/>
          <w:szCs w:val="28"/>
        </w:rPr>
        <w:t>a bud</w:t>
      </w:r>
      <w:r w:rsidR="00A336AF" w:rsidRPr="00B46577">
        <w:rPr>
          <w:rFonts w:hint="eastAsia"/>
          <w:b/>
          <w:i/>
          <w:sz w:val="28"/>
          <w:szCs w:val="28"/>
        </w:rPr>
        <w:t>ž</w:t>
      </w:r>
      <w:r w:rsidR="00A336AF" w:rsidRPr="00B46577">
        <w:rPr>
          <w:b/>
          <w:i/>
          <w:sz w:val="28"/>
          <w:szCs w:val="28"/>
        </w:rPr>
        <w:t>eta veido</w:t>
      </w:r>
      <w:r w:rsidR="00A336AF" w:rsidRPr="00B46577">
        <w:rPr>
          <w:rFonts w:hint="eastAsia"/>
          <w:b/>
          <w:i/>
          <w:sz w:val="28"/>
          <w:szCs w:val="28"/>
        </w:rPr>
        <w:t>š</w:t>
      </w:r>
      <w:r w:rsidR="00A336AF" w:rsidRPr="00B46577">
        <w:rPr>
          <w:b/>
          <w:i/>
          <w:sz w:val="28"/>
          <w:szCs w:val="28"/>
        </w:rPr>
        <w:t>anas iesp</w:t>
      </w:r>
      <w:r w:rsidR="00A336AF" w:rsidRPr="00B46577">
        <w:rPr>
          <w:rFonts w:hint="eastAsia"/>
          <w:b/>
          <w:i/>
          <w:sz w:val="28"/>
          <w:szCs w:val="28"/>
        </w:rPr>
        <w:t>ē</w:t>
      </w:r>
      <w:r w:rsidR="00A336AF" w:rsidRPr="00B46577">
        <w:rPr>
          <w:b/>
          <w:i/>
          <w:sz w:val="28"/>
          <w:szCs w:val="28"/>
        </w:rPr>
        <w:t>jas un pielietojumi</w:t>
      </w:r>
      <w:r w:rsidR="00A336AF" w:rsidRPr="00B46577">
        <w:rPr>
          <w:rFonts w:hint="eastAsia"/>
          <w:b/>
          <w:i/>
          <w:sz w:val="28"/>
          <w:szCs w:val="28"/>
        </w:rPr>
        <w:t>”</w:t>
      </w:r>
      <w:r w:rsidRPr="00B46577">
        <w:rPr>
          <w:b/>
          <w:sz w:val="28"/>
          <w:szCs w:val="28"/>
        </w:rPr>
        <w:t>; l</w:t>
      </w:r>
      <w:r w:rsidRPr="00B46577">
        <w:rPr>
          <w:rFonts w:hint="eastAsia"/>
          <w:b/>
          <w:sz w:val="28"/>
          <w:szCs w:val="28"/>
        </w:rPr>
        <w:t>ī</w:t>
      </w:r>
      <w:r w:rsidRPr="00B46577">
        <w:rPr>
          <w:b/>
          <w:sz w:val="28"/>
          <w:szCs w:val="28"/>
        </w:rPr>
        <w:t xml:space="preserve">guma summa </w:t>
      </w:r>
      <w:r w:rsidRPr="00B46577">
        <w:rPr>
          <w:rFonts w:hint="eastAsia"/>
          <w:b/>
          <w:sz w:val="28"/>
          <w:szCs w:val="28"/>
        </w:rPr>
        <w:t>–</w:t>
      </w:r>
      <w:r w:rsidRPr="00B46577">
        <w:rPr>
          <w:b/>
          <w:sz w:val="28"/>
          <w:szCs w:val="28"/>
        </w:rPr>
        <w:t xml:space="preserve"> EUR 2</w:t>
      </w:r>
      <w:r w:rsidR="00A336AF" w:rsidRPr="00B46577">
        <w:rPr>
          <w:b/>
          <w:sz w:val="28"/>
          <w:szCs w:val="28"/>
        </w:rPr>
        <w:t>6</w:t>
      </w:r>
      <w:r w:rsidRPr="00B46577">
        <w:rPr>
          <w:b/>
          <w:sz w:val="28"/>
          <w:szCs w:val="28"/>
        </w:rPr>
        <w:t>000,00 (bez PVN).</w:t>
      </w:r>
    </w:p>
    <w:p w:rsidR="00405606" w:rsidRPr="00E765CE" w:rsidRDefault="00405606" w:rsidP="00405606">
      <w:pPr>
        <w:pStyle w:val="tv213"/>
        <w:spacing w:before="0" w:beforeAutospacing="0" w:after="0" w:afterAutospacing="0" w:line="293" w:lineRule="atLeast"/>
        <w:ind w:firstLine="300"/>
        <w:jc w:val="both"/>
        <w:rPr>
          <w:color w:val="414142"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>T</w:t>
      </w:r>
      <w:r w:rsidRPr="00E765CE">
        <w:rPr>
          <w:b/>
          <w:color w:val="000000"/>
          <w:sz w:val="28"/>
          <w:szCs w:val="28"/>
          <w:shd w:val="clear" w:color="auto" w:fill="FFFFFF"/>
        </w:rPr>
        <w:t>ermi</w:t>
      </w:r>
      <w:r w:rsidRPr="00E765CE">
        <w:rPr>
          <w:rFonts w:hint="eastAsia"/>
          <w:b/>
          <w:color w:val="000000"/>
          <w:sz w:val="28"/>
          <w:szCs w:val="28"/>
          <w:shd w:val="clear" w:color="auto" w:fill="FFFFFF"/>
        </w:rPr>
        <w:t>ņ</w:t>
      </w:r>
      <w:r>
        <w:rPr>
          <w:b/>
          <w:color w:val="000000"/>
          <w:sz w:val="28"/>
          <w:szCs w:val="28"/>
          <w:shd w:val="clear" w:color="auto" w:fill="FFFFFF"/>
        </w:rPr>
        <w:t>š</w:t>
      </w:r>
      <w:r w:rsidRPr="00E765CE">
        <w:rPr>
          <w:b/>
          <w:color w:val="000000"/>
          <w:sz w:val="28"/>
          <w:szCs w:val="28"/>
          <w:shd w:val="clear" w:color="auto" w:fill="FFFFFF"/>
        </w:rPr>
        <w:t>, k</w:t>
      </w:r>
      <w:r w:rsidRPr="00E765CE">
        <w:rPr>
          <w:rFonts w:hint="eastAsia"/>
          <w:b/>
          <w:color w:val="000000"/>
          <w:sz w:val="28"/>
          <w:szCs w:val="28"/>
          <w:shd w:val="clear" w:color="auto" w:fill="FFFFFF"/>
        </w:rPr>
        <w:t>ā</w:t>
      </w:r>
      <w:r w:rsidRPr="00E765CE">
        <w:rPr>
          <w:b/>
          <w:color w:val="000000"/>
          <w:sz w:val="28"/>
          <w:szCs w:val="28"/>
          <w:shd w:val="clear" w:color="auto" w:fill="FFFFFF"/>
        </w:rPr>
        <w:t>d</w:t>
      </w:r>
      <w:r w:rsidRPr="00E765CE">
        <w:rPr>
          <w:rFonts w:hint="eastAsia"/>
          <w:b/>
          <w:color w:val="000000"/>
          <w:sz w:val="28"/>
          <w:szCs w:val="28"/>
          <w:shd w:val="clear" w:color="auto" w:fill="FFFFFF"/>
        </w:rPr>
        <w:t>ā</w:t>
      </w:r>
      <w:r w:rsidRPr="00E765CE">
        <w:rPr>
          <w:b/>
          <w:color w:val="000000"/>
          <w:sz w:val="28"/>
          <w:szCs w:val="28"/>
          <w:shd w:val="clear" w:color="auto" w:fill="FFFFFF"/>
        </w:rPr>
        <w:t xml:space="preserve"> persona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E765CE">
        <w:rPr>
          <w:b/>
          <w:color w:val="000000"/>
          <w:sz w:val="28"/>
          <w:szCs w:val="28"/>
          <w:shd w:val="clear" w:color="auto" w:fill="FFFFFF"/>
        </w:rPr>
        <w:t>var iesniegt Iepirkumu uzraudz</w:t>
      </w:r>
      <w:r w:rsidRPr="00E765CE">
        <w:rPr>
          <w:rFonts w:hint="eastAsia"/>
          <w:b/>
          <w:color w:val="000000"/>
          <w:sz w:val="28"/>
          <w:szCs w:val="28"/>
          <w:shd w:val="clear" w:color="auto" w:fill="FFFFFF"/>
        </w:rPr>
        <w:t>ī</w:t>
      </w:r>
      <w:r w:rsidRPr="00E765CE">
        <w:rPr>
          <w:b/>
          <w:color w:val="000000"/>
          <w:sz w:val="28"/>
          <w:szCs w:val="28"/>
          <w:shd w:val="clear" w:color="auto" w:fill="FFFFFF"/>
        </w:rPr>
        <w:t>bas birojam iesniegumu par</w:t>
      </w:r>
      <w:r>
        <w:rPr>
          <w:b/>
          <w:color w:val="000000"/>
          <w:sz w:val="28"/>
          <w:szCs w:val="28"/>
          <w:shd w:val="clear" w:color="auto" w:fill="FFFFFF"/>
        </w:rPr>
        <w:t xml:space="preserve"> Publisko iepirkumu</w:t>
      </w:r>
      <w:r w:rsidRPr="00E765CE">
        <w:rPr>
          <w:b/>
          <w:color w:val="000000"/>
          <w:sz w:val="28"/>
          <w:szCs w:val="28"/>
          <w:shd w:val="clear" w:color="auto" w:fill="FFFFFF"/>
        </w:rPr>
        <w:t xml:space="preserve"> likuma 83.</w:t>
      </w:r>
      <w:r w:rsidR="00A336AF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E765CE">
        <w:rPr>
          <w:b/>
          <w:color w:val="000000"/>
          <w:sz w:val="28"/>
          <w:szCs w:val="28"/>
          <w:shd w:val="clear" w:color="auto" w:fill="FFFFFF"/>
        </w:rPr>
        <w:t xml:space="preserve">panta </w:t>
      </w:r>
      <w:r w:rsidRPr="00B53077">
        <w:rPr>
          <w:b/>
          <w:color w:val="000000"/>
          <w:sz w:val="28"/>
          <w:szCs w:val="28"/>
          <w:shd w:val="clear" w:color="auto" w:fill="FFFFFF"/>
        </w:rPr>
        <w:t>pirmaj</w:t>
      </w:r>
      <w:r w:rsidRPr="00B53077">
        <w:rPr>
          <w:rFonts w:hint="eastAsia"/>
          <w:b/>
          <w:color w:val="000000"/>
          <w:sz w:val="28"/>
          <w:szCs w:val="28"/>
          <w:shd w:val="clear" w:color="auto" w:fill="FFFFFF"/>
        </w:rPr>
        <w:t>ā</w:t>
      </w:r>
      <w:r w:rsidRPr="00B53077">
        <w:rPr>
          <w:b/>
          <w:color w:val="000000"/>
          <w:sz w:val="28"/>
          <w:szCs w:val="28"/>
          <w:shd w:val="clear" w:color="auto" w:fill="FFFFFF"/>
        </w:rPr>
        <w:t xml:space="preserve"> da</w:t>
      </w:r>
      <w:r w:rsidRPr="00B53077">
        <w:rPr>
          <w:rFonts w:hint="eastAsia"/>
          <w:b/>
          <w:color w:val="000000"/>
          <w:sz w:val="28"/>
          <w:szCs w:val="28"/>
          <w:shd w:val="clear" w:color="auto" w:fill="FFFFFF"/>
        </w:rPr>
        <w:t>ļā</w:t>
      </w:r>
      <w:r w:rsidRPr="00B53077">
        <w:rPr>
          <w:b/>
          <w:color w:val="000000"/>
          <w:sz w:val="28"/>
          <w:szCs w:val="28"/>
          <w:shd w:val="clear" w:color="auto" w:fill="FFFFFF"/>
        </w:rPr>
        <w:t xml:space="preserve"> min</w:t>
      </w:r>
      <w:r w:rsidRPr="00B53077">
        <w:rPr>
          <w:rFonts w:hint="eastAsia"/>
          <w:b/>
          <w:color w:val="000000"/>
          <w:sz w:val="28"/>
          <w:szCs w:val="28"/>
          <w:shd w:val="clear" w:color="auto" w:fill="FFFFFF"/>
        </w:rPr>
        <w:t>ē</w:t>
      </w:r>
      <w:r w:rsidRPr="00B53077">
        <w:rPr>
          <w:b/>
          <w:color w:val="000000"/>
          <w:sz w:val="28"/>
          <w:szCs w:val="28"/>
          <w:shd w:val="clear" w:color="auto" w:fill="FFFFFF"/>
        </w:rPr>
        <w:t>tajiem p</w:t>
      </w:r>
      <w:r w:rsidRPr="00B53077">
        <w:rPr>
          <w:rFonts w:hint="eastAsia"/>
          <w:b/>
          <w:color w:val="000000"/>
          <w:sz w:val="28"/>
          <w:szCs w:val="28"/>
          <w:shd w:val="clear" w:color="auto" w:fill="FFFFFF"/>
        </w:rPr>
        <w:t>ā</w:t>
      </w:r>
      <w:r w:rsidRPr="00B53077">
        <w:rPr>
          <w:b/>
          <w:color w:val="000000"/>
          <w:sz w:val="28"/>
          <w:szCs w:val="28"/>
          <w:shd w:val="clear" w:color="auto" w:fill="FFFFFF"/>
        </w:rPr>
        <w:t>rk</w:t>
      </w:r>
      <w:r w:rsidRPr="00B53077">
        <w:rPr>
          <w:rFonts w:hint="eastAsia"/>
          <w:b/>
          <w:color w:val="000000"/>
          <w:sz w:val="28"/>
          <w:szCs w:val="28"/>
          <w:shd w:val="clear" w:color="auto" w:fill="FFFFFF"/>
        </w:rPr>
        <w:t>ā</w:t>
      </w:r>
      <w:r w:rsidRPr="00B53077">
        <w:rPr>
          <w:b/>
          <w:color w:val="000000"/>
          <w:sz w:val="28"/>
          <w:szCs w:val="28"/>
          <w:shd w:val="clear" w:color="auto" w:fill="FFFFFF"/>
        </w:rPr>
        <w:t>pumiem (iz</w:t>
      </w:r>
      <w:r w:rsidRPr="00B53077">
        <w:rPr>
          <w:rFonts w:hint="eastAsia"/>
          <w:b/>
          <w:color w:val="000000"/>
          <w:sz w:val="28"/>
          <w:szCs w:val="28"/>
          <w:shd w:val="clear" w:color="auto" w:fill="FFFFFF"/>
        </w:rPr>
        <w:t>ņ</w:t>
      </w:r>
      <w:r w:rsidRPr="00B53077">
        <w:rPr>
          <w:b/>
          <w:color w:val="000000"/>
          <w:sz w:val="28"/>
          <w:szCs w:val="28"/>
          <w:shd w:val="clear" w:color="auto" w:fill="FFFFFF"/>
        </w:rPr>
        <w:t xml:space="preserve">emot </w:t>
      </w:r>
      <w:r>
        <w:rPr>
          <w:b/>
          <w:color w:val="000000"/>
          <w:sz w:val="28"/>
          <w:szCs w:val="28"/>
          <w:shd w:val="clear" w:color="auto" w:fill="FFFFFF"/>
        </w:rPr>
        <w:t>83.</w:t>
      </w:r>
      <w:r w:rsidR="00A336AF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B53077">
        <w:rPr>
          <w:b/>
          <w:color w:val="000000"/>
          <w:sz w:val="28"/>
          <w:szCs w:val="28"/>
          <w:shd w:val="clear" w:color="auto" w:fill="FFFFFF"/>
        </w:rPr>
        <w:t>panta tre</w:t>
      </w:r>
      <w:r w:rsidRPr="00B53077">
        <w:rPr>
          <w:rFonts w:hint="eastAsia"/>
          <w:b/>
          <w:color w:val="000000"/>
          <w:sz w:val="28"/>
          <w:szCs w:val="28"/>
          <w:shd w:val="clear" w:color="auto" w:fill="FFFFFF"/>
        </w:rPr>
        <w:t>š</w:t>
      </w:r>
      <w:r w:rsidRPr="00B53077">
        <w:rPr>
          <w:b/>
          <w:color w:val="000000"/>
          <w:sz w:val="28"/>
          <w:szCs w:val="28"/>
          <w:shd w:val="clear" w:color="auto" w:fill="FFFFFF"/>
        </w:rPr>
        <w:t>aj</w:t>
      </w:r>
      <w:r w:rsidRPr="00B53077">
        <w:rPr>
          <w:rFonts w:hint="eastAsia"/>
          <w:b/>
          <w:color w:val="000000"/>
          <w:sz w:val="28"/>
          <w:szCs w:val="28"/>
          <w:shd w:val="clear" w:color="auto" w:fill="FFFFFF"/>
        </w:rPr>
        <w:t>ā</w:t>
      </w:r>
      <w:r w:rsidRPr="00B53077">
        <w:rPr>
          <w:b/>
          <w:color w:val="000000"/>
          <w:sz w:val="28"/>
          <w:szCs w:val="28"/>
          <w:shd w:val="clear" w:color="auto" w:fill="FFFFFF"/>
        </w:rPr>
        <w:t xml:space="preserve"> da</w:t>
      </w:r>
      <w:r w:rsidRPr="00B53077">
        <w:rPr>
          <w:rFonts w:hint="eastAsia"/>
          <w:b/>
          <w:color w:val="000000"/>
          <w:sz w:val="28"/>
          <w:szCs w:val="28"/>
          <w:shd w:val="clear" w:color="auto" w:fill="FFFFFF"/>
        </w:rPr>
        <w:t>ļā</w:t>
      </w:r>
      <w:r w:rsidRPr="00B53077">
        <w:rPr>
          <w:b/>
          <w:color w:val="000000"/>
          <w:sz w:val="28"/>
          <w:szCs w:val="28"/>
          <w:shd w:val="clear" w:color="auto" w:fill="FFFFFF"/>
        </w:rPr>
        <w:t xml:space="preserve"> min</w:t>
      </w:r>
      <w:r w:rsidRPr="00B53077">
        <w:rPr>
          <w:rFonts w:hint="eastAsia"/>
          <w:b/>
          <w:color w:val="000000"/>
          <w:sz w:val="28"/>
          <w:szCs w:val="28"/>
          <w:shd w:val="clear" w:color="auto" w:fill="FFFFFF"/>
        </w:rPr>
        <w:t>ē</w:t>
      </w:r>
      <w:r w:rsidRPr="00B53077">
        <w:rPr>
          <w:b/>
          <w:color w:val="000000"/>
          <w:sz w:val="28"/>
          <w:szCs w:val="28"/>
          <w:shd w:val="clear" w:color="auto" w:fill="FFFFFF"/>
        </w:rPr>
        <w:t>tos gad</w:t>
      </w:r>
      <w:r w:rsidRPr="00B53077">
        <w:rPr>
          <w:rFonts w:hint="eastAsia"/>
          <w:b/>
          <w:color w:val="000000"/>
          <w:sz w:val="28"/>
          <w:szCs w:val="28"/>
          <w:shd w:val="clear" w:color="auto" w:fill="FFFFFF"/>
        </w:rPr>
        <w:t>ī</w:t>
      </w:r>
      <w:r w:rsidRPr="00B53077">
        <w:rPr>
          <w:b/>
          <w:color w:val="000000"/>
          <w:sz w:val="28"/>
          <w:szCs w:val="28"/>
          <w:shd w:val="clear" w:color="auto" w:fill="FFFFFF"/>
        </w:rPr>
        <w:t>jumus)</w:t>
      </w:r>
      <w:r w:rsidRPr="00E765CE">
        <w:rPr>
          <w:b/>
          <w:color w:val="000000"/>
          <w:sz w:val="28"/>
          <w:szCs w:val="28"/>
          <w:shd w:val="clear" w:color="auto" w:fill="FFFFFF"/>
        </w:rPr>
        <w:t xml:space="preserve">: </w:t>
      </w:r>
      <w:r w:rsidRPr="00E765CE">
        <w:rPr>
          <w:rStyle w:val="apple-converted-space"/>
          <w:color w:val="414142"/>
          <w:sz w:val="28"/>
          <w:szCs w:val="28"/>
        </w:rPr>
        <w:t> </w:t>
      </w:r>
      <w:r w:rsidRPr="00E765CE">
        <w:rPr>
          <w:color w:val="414142"/>
          <w:sz w:val="28"/>
          <w:szCs w:val="28"/>
        </w:rPr>
        <w:t xml:space="preserve"> 10 dienu laikā pēc dienas, kad </w:t>
      </w:r>
      <w:r>
        <w:rPr>
          <w:color w:val="414142"/>
          <w:sz w:val="28"/>
          <w:szCs w:val="28"/>
        </w:rPr>
        <w:t xml:space="preserve">šis rezultātu paziņojums </w:t>
      </w:r>
      <w:r w:rsidRPr="00E765CE">
        <w:rPr>
          <w:color w:val="414142"/>
          <w:sz w:val="28"/>
          <w:szCs w:val="28"/>
        </w:rPr>
        <w:t>nosūtīt</w:t>
      </w:r>
      <w:r>
        <w:rPr>
          <w:color w:val="414142"/>
          <w:sz w:val="28"/>
          <w:szCs w:val="28"/>
        </w:rPr>
        <w:t>s</w:t>
      </w:r>
      <w:r w:rsidRPr="00E765CE">
        <w:rPr>
          <w:color w:val="414142"/>
          <w:sz w:val="28"/>
          <w:szCs w:val="28"/>
        </w:rPr>
        <w:t xml:space="preserve"> </w:t>
      </w:r>
      <w:r>
        <w:rPr>
          <w:color w:val="414142"/>
          <w:sz w:val="28"/>
          <w:szCs w:val="28"/>
        </w:rPr>
        <w:t>pretendentam</w:t>
      </w:r>
      <w:r w:rsidRPr="00E765CE">
        <w:rPr>
          <w:color w:val="414142"/>
          <w:sz w:val="28"/>
          <w:szCs w:val="28"/>
        </w:rPr>
        <w:t xml:space="preserve"> elektroniski, izmantojot drošu elektronisko parakstu</w:t>
      </w:r>
      <w:r>
        <w:rPr>
          <w:color w:val="414142"/>
          <w:sz w:val="28"/>
          <w:szCs w:val="28"/>
        </w:rPr>
        <w:t>.</w:t>
      </w:r>
    </w:p>
    <w:p w:rsidR="00405606" w:rsidRDefault="00405606" w:rsidP="00405606">
      <w:pPr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bookmarkEnd w:id="0"/>
    <w:bookmarkEnd w:id="1"/>
    <w:bookmarkEnd w:id="2"/>
    <w:bookmarkEnd w:id="3"/>
    <w:p w:rsidR="00405606" w:rsidRDefault="00405606" w:rsidP="00405606"/>
    <w:p w:rsidR="00405606" w:rsidRDefault="00405606" w:rsidP="00405606"/>
    <w:p w:rsidR="004B165F" w:rsidRDefault="004B165F"/>
    <w:sectPr w:rsidR="004B165F" w:rsidSect="0006313F">
      <w:headerReference w:type="even" r:id="rId6"/>
      <w:headerReference w:type="default" r:id="rId7"/>
      <w:footerReference w:type="default" r:id="rId8"/>
      <w:headerReference w:type="first" r:id="rId9"/>
      <w:pgSz w:w="11909" w:h="16834" w:code="9"/>
      <w:pgMar w:top="851" w:right="1134" w:bottom="851" w:left="1701" w:header="720" w:footer="868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E68" w:rsidRDefault="00FF3E68">
      <w:r>
        <w:separator/>
      </w:r>
    </w:p>
  </w:endnote>
  <w:endnote w:type="continuationSeparator" w:id="0">
    <w:p w:rsidR="00FF3E68" w:rsidRDefault="00FF3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RimTimes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FF3E6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E68" w:rsidRDefault="00FF3E68">
      <w:r>
        <w:separator/>
      </w:r>
    </w:p>
  </w:footnote>
  <w:footnote w:type="continuationSeparator" w:id="0">
    <w:p w:rsidR="00FF3E68" w:rsidRDefault="00FF3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B465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A4AF2" w:rsidRDefault="00FF3E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B465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51C2F">
      <w:rPr>
        <w:rStyle w:val="PageNumber"/>
        <w:noProof/>
      </w:rPr>
      <w:t>2</w:t>
    </w:r>
    <w:r>
      <w:rPr>
        <w:rStyle w:val="PageNumber"/>
      </w:rPr>
      <w:fldChar w:fldCharType="end"/>
    </w:r>
  </w:p>
  <w:p w:rsidR="00EA4AF2" w:rsidRDefault="00FF3E68">
    <w:pPr>
      <w:pStyle w:val="Header"/>
    </w:pPr>
  </w:p>
  <w:p w:rsidR="00EA4AF2" w:rsidRDefault="00FF3E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AF2" w:rsidRDefault="00B46577" w:rsidP="00EA4AF2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F84614" wp14:editId="06A5398C">
              <wp:simplePos x="0" y="0"/>
              <wp:positionH relativeFrom="column">
                <wp:posOffset>-67945</wp:posOffset>
              </wp:positionH>
              <wp:positionV relativeFrom="paragraph">
                <wp:posOffset>38100</wp:posOffset>
              </wp:positionV>
              <wp:extent cx="953770" cy="873125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3770" cy="873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4AF2" w:rsidRDefault="00B46577" w:rsidP="00EA4AF2">
                          <w:r>
                            <w:rPr>
                              <w:rFonts w:ascii="Times New Roman" w:hAnsi="Times New Roman"/>
                              <w:noProof/>
                              <w:lang w:eastAsia="lv-LV"/>
                            </w:rPr>
                            <w:drawing>
                              <wp:inline distT="0" distB="0" distL="0" distR="0" wp14:anchorId="7B067D8F" wp14:editId="430BE251">
                                <wp:extent cx="770255" cy="784860"/>
                                <wp:effectExtent l="0" t="0" r="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0255" cy="7848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3F84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5.35pt;margin-top:3pt;width:75.1pt;height:68.75pt;z-index:25166028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" stroked="f">
              <v:textbox style="mso-fit-shape-to-text:t">
                <w:txbxContent>
                  <w:p w:rsidR="00EA4AF2" w:rsidRDefault="00B46577" w:rsidP="00EA4AF2">
                    <w:r>
                      <w:rPr>
                        <w:rFonts w:ascii="Times New Roman" w:hAnsi="Times New Roman"/>
                        <w:noProof/>
                        <w:lang w:eastAsia="lv-LV"/>
                      </w:rPr>
                      <w:drawing>
                        <wp:inline distT="0" distB="0" distL="0" distR="0" wp14:anchorId="7B067D8F" wp14:editId="430BE251">
                          <wp:extent cx="770255" cy="784860"/>
                          <wp:effectExtent l="0" t="0" r="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0255" cy="7848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:rsidR="00EA4AF2" w:rsidRDefault="00B46577" w:rsidP="00EA4AF2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EA4AF2" w:rsidRDefault="00B46577" w:rsidP="00EA4AF2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LV40008020804</w:t>
    </w:r>
    <w:r>
      <w:rPr>
        <w:rFonts w:ascii="Times New Roman" w:hAnsi="Times New Roman"/>
        <w:b/>
        <w:sz w:val="18"/>
        <w:szCs w:val="21"/>
      </w:rPr>
      <w:tab/>
    </w:r>
  </w:p>
  <w:p w:rsidR="00EA4AF2" w:rsidRDefault="00B46577" w:rsidP="00EA4AF2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:rsidR="00EA4AF2" w:rsidRDefault="00B46577" w:rsidP="00EA4AF2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EA4AF2" w:rsidRDefault="00B46577" w:rsidP="00EA4AF2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4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EA4AF2" w:rsidRDefault="00B46577" w:rsidP="00EA4AF2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B9D5FE4" wp14:editId="2F7471DD">
              <wp:simplePos x="0" y="0"/>
              <wp:positionH relativeFrom="column">
                <wp:posOffset>-6350</wp:posOffset>
              </wp:positionH>
              <wp:positionV relativeFrom="paragraph">
                <wp:posOffset>81280</wp:posOffset>
              </wp:positionV>
              <wp:extent cx="5601335" cy="635"/>
              <wp:effectExtent l="12700" t="14605" r="15240" b="13335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13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7A478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4pt" to="440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606"/>
    <w:rsid w:val="00405606"/>
    <w:rsid w:val="004B165F"/>
    <w:rsid w:val="00651C2F"/>
    <w:rsid w:val="0094609B"/>
    <w:rsid w:val="009C3847"/>
    <w:rsid w:val="00A336AF"/>
    <w:rsid w:val="00B46577"/>
    <w:rsid w:val="00C10B73"/>
    <w:rsid w:val="00FF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0004AE5A"/>
  <w15:chartTrackingRefBased/>
  <w15:docId w15:val="{AEA8E320-7E67-4E80-9335-08DB23BB9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05606"/>
    <w:pPr>
      <w:spacing w:after="0" w:line="240" w:lineRule="auto"/>
    </w:pPr>
    <w:rPr>
      <w:rFonts w:ascii="RimTimes" w:eastAsia="Times New Roman" w:hAnsi="RimTimes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0560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05606"/>
    <w:rPr>
      <w:rFonts w:ascii="RimTimes" w:eastAsia="Times New Roman" w:hAnsi="RimTimes" w:cs="Times New Roman"/>
      <w:sz w:val="20"/>
      <w:szCs w:val="20"/>
    </w:rPr>
  </w:style>
  <w:style w:type="paragraph" w:styleId="Header">
    <w:name w:val="header"/>
    <w:basedOn w:val="Normal"/>
    <w:link w:val="HeaderChar"/>
    <w:rsid w:val="0040560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05606"/>
    <w:rPr>
      <w:rFonts w:ascii="RimTimes" w:eastAsia="Times New Roman" w:hAnsi="RimTimes" w:cs="Times New Roman"/>
      <w:sz w:val="20"/>
      <w:szCs w:val="20"/>
    </w:rPr>
  </w:style>
  <w:style w:type="character" w:styleId="PageNumber">
    <w:name w:val="page number"/>
    <w:basedOn w:val="DefaultParagraphFont"/>
    <w:rsid w:val="00405606"/>
  </w:style>
  <w:style w:type="character" w:styleId="Hyperlink">
    <w:name w:val="Hyperlink"/>
    <w:rsid w:val="00405606"/>
    <w:rPr>
      <w:color w:val="0000FF"/>
      <w:u w:val="single"/>
    </w:rPr>
  </w:style>
  <w:style w:type="paragraph" w:customStyle="1" w:styleId="Default">
    <w:name w:val="Default"/>
    <w:rsid w:val="004056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v213">
    <w:name w:val="tv213"/>
    <w:basedOn w:val="Normal"/>
    <w:rsid w:val="0040560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405606"/>
  </w:style>
  <w:style w:type="table" w:styleId="TableGrid">
    <w:name w:val="Table Grid"/>
    <w:basedOn w:val="TableNormal"/>
    <w:uiPriority w:val="39"/>
    <w:rsid w:val="00405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lps@lps.lv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hyperlink" Target="http://www.lp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2523</Words>
  <Characters>1439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Dzilna</dc:creator>
  <cp:keywords/>
  <dc:description/>
  <cp:lastModifiedBy>Daina Dzilna</cp:lastModifiedBy>
  <cp:revision>3</cp:revision>
  <dcterms:created xsi:type="dcterms:W3CDTF">2016-01-04T16:28:00Z</dcterms:created>
  <dcterms:modified xsi:type="dcterms:W3CDTF">2016-02-26T14:58:00Z</dcterms:modified>
</cp:coreProperties>
</file>