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F5F" w:rsidRDefault="00325F5F" w:rsidP="00325F5F">
      <w:pPr>
        <w:jc w:val="center"/>
        <w:rPr>
          <w:b/>
        </w:rPr>
      </w:pPr>
      <w:r w:rsidRPr="005B13DD">
        <w:rPr>
          <w:noProof/>
          <w:lang w:eastAsia="lv-LV"/>
        </w:rPr>
        <w:drawing>
          <wp:inline distT="0" distB="0" distL="0" distR="0">
            <wp:extent cx="952500" cy="960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960120"/>
                    </a:xfrm>
                    <a:prstGeom prst="rect">
                      <a:avLst/>
                    </a:prstGeom>
                    <a:noFill/>
                    <a:ln>
                      <a:noFill/>
                    </a:ln>
                  </pic:spPr>
                </pic:pic>
              </a:graphicData>
            </a:graphic>
          </wp:inline>
        </w:drawing>
      </w:r>
      <w:r w:rsidR="00940DD1" w:rsidRPr="00940DD1">
        <w:rPr>
          <w:b/>
          <w:noProof/>
          <w:lang w:eastAsia="lv-LV"/>
        </w:rPr>
        <w:drawing>
          <wp:inline distT="0" distB="0" distL="0" distR="0">
            <wp:extent cx="1294942" cy="899795"/>
            <wp:effectExtent l="0" t="0" r="635" b="0"/>
            <wp:docPr id="3" name="Picture 3" descr="C:\Users\Daina.Dzilna\AppData\Local\Microsoft\Windows\Temporary Internet Files\Content.Outlook\TJ65VJZT\LT-logoti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ina.Dzilna\AppData\Local\Microsoft\Windows\Temporary Internet Files\Content.Outlook\TJ65VJZT\LT-logotip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51539" cy="939121"/>
                    </a:xfrm>
                    <a:prstGeom prst="rect">
                      <a:avLst/>
                    </a:prstGeom>
                    <a:noFill/>
                    <a:ln>
                      <a:noFill/>
                    </a:ln>
                  </pic:spPr>
                </pic:pic>
              </a:graphicData>
            </a:graphic>
          </wp:inline>
        </w:drawing>
      </w:r>
    </w:p>
    <w:p w:rsidR="00325F5F" w:rsidRDefault="00325F5F" w:rsidP="00325F5F">
      <w:pPr>
        <w:jc w:val="center"/>
        <w:rPr>
          <w:b/>
        </w:rPr>
      </w:pPr>
    </w:p>
    <w:p w:rsidR="00325F5F" w:rsidRDefault="00325F5F" w:rsidP="00325F5F">
      <w:pPr>
        <w:jc w:val="center"/>
        <w:rPr>
          <w:b/>
        </w:rPr>
      </w:pPr>
      <w:r w:rsidRPr="00573FBD">
        <w:rPr>
          <w:b/>
        </w:rPr>
        <w:t xml:space="preserve">LĪGUMS </w:t>
      </w:r>
      <w:r>
        <w:rPr>
          <w:b/>
        </w:rPr>
        <w:t xml:space="preserve">Nr. </w:t>
      </w:r>
      <w:r w:rsidR="00776DEF">
        <w:rPr>
          <w:b/>
        </w:rPr>
        <w:t>05-14/26</w:t>
      </w:r>
    </w:p>
    <w:p w:rsidR="00325F5F" w:rsidRPr="00EF3A93" w:rsidRDefault="00325F5F" w:rsidP="00325F5F">
      <w:pPr>
        <w:jc w:val="center"/>
        <w:rPr>
          <w:b/>
        </w:rPr>
      </w:pPr>
      <w:r>
        <w:rPr>
          <w:b/>
        </w:rPr>
        <w:t xml:space="preserve">par iepirkuma </w:t>
      </w:r>
      <w:r w:rsidRPr="00970CC8">
        <w:rPr>
          <w:b/>
        </w:rPr>
        <w:t>“Ceļojumu aģentūru un līdzīgi pakalpojumi LPS un projektu vajadzībām”</w:t>
      </w:r>
      <w:r>
        <w:rPr>
          <w:b/>
        </w:rPr>
        <w:t xml:space="preserve"> </w:t>
      </w:r>
      <w:r w:rsidRPr="00EF3A93">
        <w:rPr>
          <w:b/>
        </w:rPr>
        <w:t>izpildi</w:t>
      </w:r>
    </w:p>
    <w:p w:rsidR="00325F5F" w:rsidRPr="00D826ED" w:rsidRDefault="00325F5F" w:rsidP="00325F5F">
      <w:pPr>
        <w:jc w:val="center"/>
        <w:rPr>
          <w:sz w:val="22"/>
          <w:szCs w:val="22"/>
        </w:rPr>
      </w:pPr>
    </w:p>
    <w:p w:rsidR="00325F5F" w:rsidRDefault="00325F5F" w:rsidP="00325F5F">
      <w:r>
        <w:t>Rīgā, 2016. gada 2</w:t>
      </w:r>
      <w:r w:rsidR="0052138F">
        <w:t>5</w:t>
      </w:r>
      <w:r>
        <w:t>. maijā.</w:t>
      </w:r>
    </w:p>
    <w:p w:rsidR="00325F5F" w:rsidRDefault="00325F5F" w:rsidP="00325F5F">
      <w:r>
        <w:t xml:space="preserve"> </w:t>
      </w:r>
    </w:p>
    <w:p w:rsidR="00325F5F" w:rsidRDefault="00325F5F" w:rsidP="00325F5F">
      <w:pPr>
        <w:jc w:val="both"/>
      </w:pPr>
      <w:r>
        <w:rPr>
          <w:b/>
        </w:rPr>
        <w:t>Biedrība “</w:t>
      </w:r>
      <w:r w:rsidRPr="00335E69">
        <w:rPr>
          <w:b/>
        </w:rPr>
        <w:t>Latvijas Pašvaldību savienība</w:t>
      </w:r>
      <w:r>
        <w:rPr>
          <w:b/>
        </w:rPr>
        <w:t>”</w:t>
      </w:r>
      <w:r w:rsidRPr="00335E69">
        <w:rPr>
          <w:b/>
        </w:rPr>
        <w:t xml:space="preserve">, </w:t>
      </w:r>
      <w:r w:rsidRPr="00335E69">
        <w:t xml:space="preserve">reģistrācijas nr. 40008020804, adrese - Mazā Pils iela 1, Rīga, LV-1050, turpmāk tekstā Pasūtītājs, tās priekšsēža Andra Jaunsleiņa personā, kurš rīkojas saskaņā ar statūtiem, no vienas puses, </w:t>
      </w:r>
    </w:p>
    <w:p w:rsidR="00325F5F" w:rsidRPr="00312777" w:rsidRDefault="00325F5F" w:rsidP="00325F5F">
      <w:pPr>
        <w:jc w:val="both"/>
      </w:pPr>
      <w:r w:rsidRPr="00312777">
        <w:t xml:space="preserve"> </w:t>
      </w:r>
    </w:p>
    <w:p w:rsidR="00325F5F" w:rsidRDefault="00325F5F" w:rsidP="00325F5F">
      <w:pPr>
        <w:jc w:val="both"/>
      </w:pPr>
      <w:r>
        <w:t xml:space="preserve"> un </w:t>
      </w:r>
    </w:p>
    <w:p w:rsidR="00325F5F" w:rsidRDefault="00776DEF" w:rsidP="00325F5F">
      <w:pPr>
        <w:jc w:val="both"/>
      </w:pPr>
      <w:r>
        <w:rPr>
          <w:b/>
          <w:lang w:eastAsia="ar-SA"/>
        </w:rPr>
        <w:t>SIA “</w:t>
      </w:r>
      <w:r w:rsidR="00D23D6D">
        <w:rPr>
          <w:b/>
          <w:lang w:eastAsia="ar-SA"/>
        </w:rPr>
        <w:t>LATVIA TOURS</w:t>
      </w:r>
      <w:r>
        <w:rPr>
          <w:b/>
          <w:lang w:eastAsia="ar-SA"/>
        </w:rPr>
        <w:t>”</w:t>
      </w:r>
      <w:r w:rsidR="00325F5F">
        <w:rPr>
          <w:bCs/>
          <w:lang w:eastAsia="ar-SA"/>
        </w:rPr>
        <w:t xml:space="preserve">, reģistrācijas nr. </w:t>
      </w:r>
      <w:r w:rsidRPr="00776DEF">
        <w:rPr>
          <w:bCs/>
          <w:lang w:eastAsia="ar-SA"/>
        </w:rPr>
        <w:t>40103042144</w:t>
      </w:r>
      <w:r w:rsidR="00325F5F">
        <w:rPr>
          <w:bCs/>
          <w:lang w:eastAsia="ar-SA"/>
        </w:rPr>
        <w:t xml:space="preserve">, adrese – </w:t>
      </w:r>
      <w:r w:rsidRPr="00776DEF">
        <w:rPr>
          <w:bCs/>
          <w:lang w:eastAsia="ar-SA"/>
        </w:rPr>
        <w:t>Aspazijas bulvāris 24-10, Rīga, LV-1050</w:t>
      </w:r>
      <w:r>
        <w:rPr>
          <w:bCs/>
          <w:lang w:eastAsia="ar-SA"/>
        </w:rPr>
        <w:t xml:space="preserve">, </w:t>
      </w:r>
      <w:r w:rsidR="00325F5F" w:rsidRPr="00335E69">
        <w:t xml:space="preserve">turpmāk tekstā </w:t>
      </w:r>
      <w:r w:rsidR="00325F5F">
        <w:t>Izpildītājs,</w:t>
      </w:r>
      <w:r w:rsidR="00325F5F">
        <w:rPr>
          <w:bCs/>
          <w:lang w:eastAsia="ar-SA"/>
        </w:rPr>
        <w:t xml:space="preserve"> tās</w:t>
      </w:r>
      <w:r>
        <w:rPr>
          <w:bCs/>
          <w:lang w:eastAsia="ar-SA"/>
        </w:rPr>
        <w:t xml:space="preserve"> direktores </w:t>
      </w:r>
      <w:r w:rsidR="00325F5F">
        <w:rPr>
          <w:bCs/>
          <w:lang w:eastAsia="ar-SA"/>
        </w:rPr>
        <w:t xml:space="preserve"> </w:t>
      </w:r>
      <w:r>
        <w:rPr>
          <w:bCs/>
          <w:lang w:eastAsia="ar-SA"/>
        </w:rPr>
        <w:t xml:space="preserve">Ievas Keišas </w:t>
      </w:r>
      <w:r w:rsidR="00325F5F">
        <w:rPr>
          <w:bCs/>
          <w:lang w:eastAsia="ar-SA"/>
        </w:rPr>
        <w:t xml:space="preserve">personā, </w:t>
      </w:r>
      <w:r>
        <w:rPr>
          <w:bCs/>
          <w:lang w:eastAsia="ar-SA"/>
        </w:rPr>
        <w:t>kura</w:t>
      </w:r>
      <w:r w:rsidR="00881AF9">
        <w:rPr>
          <w:bCs/>
          <w:lang w:eastAsia="ar-SA"/>
        </w:rPr>
        <w:t xml:space="preserve"> rīkojas uz </w:t>
      </w:r>
      <w:proofErr w:type="spellStart"/>
      <w:r w:rsidR="00881AF9">
        <w:rPr>
          <w:bCs/>
          <w:lang w:eastAsia="ar-SA"/>
        </w:rPr>
        <w:t>prokūras</w:t>
      </w:r>
      <w:proofErr w:type="spellEnd"/>
      <w:r w:rsidR="00881AF9">
        <w:rPr>
          <w:bCs/>
          <w:lang w:eastAsia="ar-SA"/>
        </w:rPr>
        <w:t xml:space="preserve"> pamata</w:t>
      </w:r>
      <w:r w:rsidR="00325F5F">
        <w:rPr>
          <w:bCs/>
          <w:lang w:eastAsia="ar-SA"/>
        </w:rPr>
        <w:t>,</w:t>
      </w:r>
      <w:r w:rsidR="00325F5F">
        <w:t xml:space="preserve"> </w:t>
      </w:r>
    </w:p>
    <w:p w:rsidR="00325F5F" w:rsidRDefault="00325F5F" w:rsidP="00325F5F">
      <w:pPr>
        <w:jc w:val="both"/>
      </w:pPr>
      <w:r>
        <w:t xml:space="preserve">abi kopā saukti Puses un katrs atsevišķi Puse, </w:t>
      </w:r>
    </w:p>
    <w:p w:rsidR="00325F5F" w:rsidRDefault="00325F5F" w:rsidP="00325F5F">
      <w:pPr>
        <w:jc w:val="both"/>
      </w:pPr>
      <w:r>
        <w:t xml:space="preserve">pamatojoties uz iepirkuma </w:t>
      </w:r>
      <w:r w:rsidRPr="00970CC8">
        <w:t>“Ceļojumu aģentūru un līdzīgi pakalpojumi LPS un projektu vajadzībām”</w:t>
      </w:r>
      <w:r>
        <w:t xml:space="preserve"> rezultātiem, noslēdz šādu līgumu (turpmāk - Līgums): </w:t>
      </w:r>
    </w:p>
    <w:p w:rsidR="00C7239C" w:rsidRDefault="00C7239C" w:rsidP="00325F5F">
      <w:pPr>
        <w:jc w:val="both"/>
      </w:pPr>
    </w:p>
    <w:p w:rsidR="00325F5F" w:rsidRPr="00C7239C" w:rsidRDefault="00325F5F" w:rsidP="00C7239C">
      <w:pPr>
        <w:numPr>
          <w:ilvl w:val="0"/>
          <w:numId w:val="1"/>
        </w:numPr>
        <w:jc w:val="center"/>
        <w:rPr>
          <w:b/>
        </w:rPr>
      </w:pPr>
      <w:r w:rsidRPr="00C7239C">
        <w:rPr>
          <w:b/>
        </w:rPr>
        <w:t>Līguma priekšmets</w:t>
      </w:r>
    </w:p>
    <w:p w:rsidR="00C7239C" w:rsidRPr="00C7239C" w:rsidRDefault="00C7239C" w:rsidP="00C7239C">
      <w:pPr>
        <w:ind w:left="360"/>
        <w:rPr>
          <w:b/>
        </w:rPr>
      </w:pPr>
    </w:p>
    <w:p w:rsidR="00325F5F" w:rsidRPr="00C7239C" w:rsidRDefault="00325F5F" w:rsidP="007E485E">
      <w:pPr>
        <w:numPr>
          <w:ilvl w:val="1"/>
          <w:numId w:val="1"/>
        </w:numPr>
        <w:ind w:left="426"/>
        <w:jc w:val="both"/>
      </w:pPr>
      <w:r w:rsidRPr="00C7239C">
        <w:t xml:space="preserve">Pasūtītājs uzdod, un Izpildītājs nodrošina ceļojumu aģentūras pakalpojumus saskaņā ar iepirkuma “Ceļojumu aģentūru un līdzīgi pakalpojumi LPS </w:t>
      </w:r>
      <w:r w:rsidR="000D14CC">
        <w:t xml:space="preserve">un projektu vajadzībām”, </w:t>
      </w:r>
      <w:proofErr w:type="spellStart"/>
      <w:r w:rsidR="000D14CC">
        <w:t>i</w:t>
      </w:r>
      <w:r w:rsidRPr="00C7239C">
        <w:t>d</w:t>
      </w:r>
      <w:proofErr w:type="spellEnd"/>
      <w:r w:rsidR="000D14CC">
        <w:t>.</w:t>
      </w:r>
      <w:r w:rsidRPr="00C7239C">
        <w:t xml:space="preserve"> Nr. LPS/2015/47, Tehnisko specifikāciju (Līguma pielikums Nr.1.) un Izpildītāja piedāvājumu (Līguma pielikums Nr.2.), turpmāk Līguma tekstā – Pakalpojumi.</w:t>
      </w:r>
    </w:p>
    <w:p w:rsidR="00325F5F" w:rsidRPr="00C7239C" w:rsidRDefault="00325F5F" w:rsidP="007E485E">
      <w:pPr>
        <w:numPr>
          <w:ilvl w:val="1"/>
          <w:numId w:val="1"/>
        </w:numPr>
        <w:ind w:left="426"/>
        <w:jc w:val="both"/>
      </w:pPr>
      <w:r w:rsidRPr="00C7239C">
        <w:t>Pakalpojumu sniegšanas vieta - Latvijas Pašvaldību savienība, Mazā Pils iela 1, Rīga, LV-1050.</w:t>
      </w:r>
    </w:p>
    <w:p w:rsidR="00325F5F" w:rsidRPr="00C7239C" w:rsidRDefault="00325F5F" w:rsidP="007E485E">
      <w:pPr>
        <w:pStyle w:val="ListParagraph"/>
        <w:numPr>
          <w:ilvl w:val="1"/>
          <w:numId w:val="1"/>
        </w:numPr>
        <w:ind w:left="426"/>
        <w:jc w:val="both"/>
        <w:rPr>
          <w:kern w:val="0"/>
          <w:lang w:eastAsia="lv-LV"/>
        </w:rPr>
      </w:pPr>
      <w:r w:rsidRPr="00C7239C">
        <w:rPr>
          <w:lang w:eastAsia="lv-LV"/>
        </w:rPr>
        <w:t>Līguma termiņš –</w:t>
      </w:r>
      <w:r w:rsidRPr="00C7239C">
        <w:rPr>
          <w:kern w:val="0"/>
          <w:lang w:eastAsia="lv-LV"/>
        </w:rPr>
        <w:t>60 mēneši no iepirkuma līguma noslēgšanas dienas vai līdz brīdim, kad sniegto pakalpojumu summa sasniedz EUR 400 000,00 (bez PVN) sasniegšanai (līdz brīdim, kad iestājas kaut vai viens no nosacījumiem).</w:t>
      </w:r>
    </w:p>
    <w:p w:rsidR="00325F5F" w:rsidRPr="00C7239C" w:rsidRDefault="00325F5F" w:rsidP="007E485E">
      <w:pPr>
        <w:numPr>
          <w:ilvl w:val="1"/>
          <w:numId w:val="1"/>
        </w:numPr>
        <w:ind w:left="426"/>
        <w:jc w:val="both"/>
      </w:pPr>
      <w:r w:rsidRPr="00C7239C">
        <w:t>Līgumu finansē no LPS budžeta un ieviešamo projektu līdzekļiem.</w:t>
      </w:r>
    </w:p>
    <w:p w:rsidR="00325F5F" w:rsidRPr="00C7239C" w:rsidRDefault="00325F5F" w:rsidP="00C7239C">
      <w:pPr>
        <w:ind w:left="426"/>
        <w:jc w:val="both"/>
      </w:pPr>
    </w:p>
    <w:p w:rsidR="00325F5F" w:rsidRPr="00C7239C" w:rsidRDefault="00325F5F" w:rsidP="00C7239C">
      <w:pPr>
        <w:numPr>
          <w:ilvl w:val="0"/>
          <w:numId w:val="1"/>
        </w:numPr>
        <w:ind w:left="426"/>
        <w:jc w:val="center"/>
        <w:rPr>
          <w:b/>
        </w:rPr>
      </w:pPr>
      <w:r w:rsidRPr="00C7239C">
        <w:rPr>
          <w:b/>
        </w:rPr>
        <w:t>Līguma summa un norēķinu kārtība</w:t>
      </w:r>
    </w:p>
    <w:p w:rsidR="00325F5F" w:rsidRPr="00C7239C" w:rsidRDefault="00325F5F" w:rsidP="00C7239C">
      <w:pPr>
        <w:ind w:left="426"/>
        <w:jc w:val="center"/>
        <w:rPr>
          <w:b/>
        </w:rPr>
      </w:pPr>
    </w:p>
    <w:p w:rsidR="00325F5F" w:rsidRPr="00C7239C" w:rsidRDefault="00325F5F" w:rsidP="00C7239C">
      <w:pPr>
        <w:numPr>
          <w:ilvl w:val="1"/>
          <w:numId w:val="1"/>
        </w:numPr>
        <w:ind w:left="426"/>
        <w:jc w:val="both"/>
      </w:pPr>
      <w:r w:rsidRPr="00C7239C">
        <w:t>Līguma kopējā summa līguma darbības laikā bez pievienotās vērtības nodokļa nepārsniedz EUR 400</w:t>
      </w:r>
      <w:r w:rsidR="00881AF9" w:rsidRPr="00C7239C">
        <w:t> </w:t>
      </w:r>
      <w:r w:rsidRPr="00C7239C">
        <w:t>000</w:t>
      </w:r>
      <w:r w:rsidR="00881AF9" w:rsidRPr="00C7239C">
        <w:t>,00</w:t>
      </w:r>
      <w:r w:rsidRPr="00C7239C">
        <w:t xml:space="preserve"> (četri simti tūkstoši </w:t>
      </w:r>
      <w:proofErr w:type="spellStart"/>
      <w:r w:rsidRPr="00C7239C">
        <w:t>euro</w:t>
      </w:r>
      <w:proofErr w:type="spellEnd"/>
      <w:r w:rsidRPr="00C7239C">
        <w:t>, 00 centi) bez PVN.</w:t>
      </w:r>
    </w:p>
    <w:p w:rsidR="00325F5F" w:rsidRPr="00C7239C" w:rsidRDefault="00325F5F" w:rsidP="00C7239C">
      <w:pPr>
        <w:numPr>
          <w:ilvl w:val="1"/>
          <w:numId w:val="1"/>
        </w:numPr>
        <w:ind w:left="426"/>
        <w:jc w:val="both"/>
      </w:pPr>
      <w:r w:rsidRPr="00C7239C">
        <w:t xml:space="preserve">Pasūtītājs atbilstoši vajadzībām var Līguma izpildē pasūtīt Pakalpojumus par mazāku summu nekā Līguma summa. Pasūtītājs veiks pakalpojumu pasūtījumus Līguma darbības laikā atbilstoši pakalpojumu nepieciešamībai. </w:t>
      </w:r>
    </w:p>
    <w:p w:rsidR="00325F5F" w:rsidRPr="00C7239C" w:rsidRDefault="00325F5F" w:rsidP="00C7239C">
      <w:pPr>
        <w:numPr>
          <w:ilvl w:val="1"/>
          <w:numId w:val="1"/>
        </w:numPr>
        <w:ind w:left="426"/>
        <w:jc w:val="both"/>
      </w:pPr>
      <w:r w:rsidRPr="00C7239C">
        <w:t xml:space="preserve">Līguma summu veido Pakalpojumu izmaksas, kuras, savukārt, veido tiešā pakalpojuma sniedzēja cena un Izpildītāja piedāvātā starpniecības pakalpojuma cena saskaņā ar Līguma 2.pielikumu.  </w:t>
      </w:r>
    </w:p>
    <w:p w:rsidR="00325F5F" w:rsidRPr="00C7239C" w:rsidRDefault="00325F5F" w:rsidP="00C7239C">
      <w:pPr>
        <w:numPr>
          <w:ilvl w:val="1"/>
          <w:numId w:val="1"/>
        </w:numPr>
        <w:ind w:left="426"/>
        <w:jc w:val="both"/>
      </w:pPr>
      <w:r w:rsidRPr="00C7239C">
        <w:t>Izpildītāja sniegto starpniecības pakalpojumu sniegšanas maksimālās cenas ir norādītas Līguma 2. pielikumā, un tās paliek nemainīgas visā Līguma darbības laikā.</w:t>
      </w:r>
    </w:p>
    <w:p w:rsidR="00325F5F" w:rsidRPr="00C7239C" w:rsidRDefault="00325F5F" w:rsidP="00C7239C">
      <w:pPr>
        <w:numPr>
          <w:ilvl w:val="1"/>
          <w:numId w:val="1"/>
        </w:numPr>
        <w:ind w:left="426"/>
        <w:jc w:val="both"/>
      </w:pPr>
      <w:r w:rsidRPr="00C7239C">
        <w:t>Pakalpojuma apmaksa tiek veikta par faktiski saņemtiem pakalpojumiem. Pasūtītājs pārbauda rēķinā norādītās summas atbilstību Līguma noteikumiem un faktiski saņemtajiem pakalpojumiem un apmaksā to, attiecīgo naudas summu pārskaitot Izpildītāja</w:t>
      </w:r>
      <w:r w:rsidRPr="00C7239C">
        <w:rPr>
          <w:i/>
        </w:rPr>
        <w:t xml:space="preserve"> </w:t>
      </w:r>
      <w:r w:rsidRPr="00C7239C">
        <w:t xml:space="preserve">bankas </w:t>
      </w:r>
      <w:r w:rsidRPr="00C7239C">
        <w:lastRenderedPageBreak/>
        <w:t xml:space="preserve">kontā, kas norādīts Izpildītāja rekvizītu daļā, ne vēlāk kā 30 (trīsdesmit) dienu laikā no rēķina saņemšanas dienas. </w:t>
      </w:r>
    </w:p>
    <w:p w:rsidR="00325F5F" w:rsidRPr="00C7239C" w:rsidRDefault="00325F5F" w:rsidP="00C7239C">
      <w:pPr>
        <w:numPr>
          <w:ilvl w:val="1"/>
          <w:numId w:val="1"/>
        </w:numPr>
        <w:ind w:left="426"/>
        <w:jc w:val="both"/>
      </w:pPr>
      <w:r w:rsidRPr="00C7239C">
        <w:t>Pasūtītājs ir tiesīgs ieturēt Izpildītājam saskaņā ar Līguma noteikumiem aprēķinātos līgumsodus no Izpildītājam pienākošies maksājumiem pakalpojuma izpildē.</w:t>
      </w:r>
    </w:p>
    <w:p w:rsidR="00325F5F" w:rsidRPr="00C7239C" w:rsidRDefault="00325F5F" w:rsidP="00C7239C">
      <w:pPr>
        <w:numPr>
          <w:ilvl w:val="1"/>
          <w:numId w:val="1"/>
        </w:numPr>
        <w:ind w:left="426"/>
        <w:jc w:val="both"/>
      </w:pPr>
      <w:r w:rsidRPr="00C7239C">
        <w:t>Izpildītājs izraksta rēķinu par katra Pakalpojumu izpildīto pasūtījumu atsevišķi. Izpildītājs rēķinā norāda informāciju, pakalpojuma datus saskaņā ar Pasūtītāja norādēm konkrētā pasūtījumā.</w:t>
      </w:r>
    </w:p>
    <w:p w:rsidR="00325F5F" w:rsidRPr="00C7239C" w:rsidRDefault="00325F5F" w:rsidP="00C7239C">
      <w:pPr>
        <w:numPr>
          <w:ilvl w:val="1"/>
          <w:numId w:val="1"/>
        </w:numPr>
        <w:ind w:left="426"/>
        <w:jc w:val="both"/>
      </w:pPr>
      <w:r w:rsidRPr="00C7239C">
        <w:t>Izpildītājs pēc Pasūtītāja pieprasījuma sniedz pārskatus par Pasūtītāja izmantotajiem ceļojumu aģentūras Pakalpojumiem un izlietotajiem finanšu līdzekļiem.</w:t>
      </w:r>
    </w:p>
    <w:p w:rsidR="00325F5F" w:rsidRPr="00C7239C" w:rsidRDefault="00325F5F" w:rsidP="00C7239C">
      <w:pPr>
        <w:numPr>
          <w:ilvl w:val="1"/>
          <w:numId w:val="1"/>
        </w:numPr>
        <w:tabs>
          <w:tab w:val="left" w:pos="851"/>
        </w:tabs>
        <w:ind w:left="426"/>
        <w:jc w:val="both"/>
      </w:pPr>
      <w:r w:rsidRPr="00C7239C">
        <w:t>Gadījumos, ja starp Pasūtītāju un Izpildītāju rodas strīds par sniegto pakalpojumu summu, Pasūtītājs pārskaita Izpildītājam</w:t>
      </w:r>
      <w:r w:rsidRPr="00C7239C">
        <w:rPr>
          <w:i/>
        </w:rPr>
        <w:t xml:space="preserve"> </w:t>
      </w:r>
      <w:r w:rsidRPr="00C7239C">
        <w:t xml:space="preserve">pakalpojumu summas daļu, par kuru strīds nepastāv. </w:t>
      </w:r>
    </w:p>
    <w:p w:rsidR="00325F5F" w:rsidRPr="00C7239C" w:rsidRDefault="00325F5F" w:rsidP="00C7239C">
      <w:pPr>
        <w:ind w:left="426"/>
        <w:jc w:val="both"/>
      </w:pPr>
    </w:p>
    <w:p w:rsidR="00325F5F" w:rsidRPr="00C7239C" w:rsidRDefault="00325F5F" w:rsidP="00C7239C">
      <w:pPr>
        <w:numPr>
          <w:ilvl w:val="0"/>
          <w:numId w:val="1"/>
        </w:numPr>
        <w:ind w:left="426"/>
        <w:jc w:val="center"/>
        <w:rPr>
          <w:b/>
        </w:rPr>
      </w:pPr>
      <w:r w:rsidRPr="00C7239C">
        <w:rPr>
          <w:b/>
        </w:rPr>
        <w:t>Pakalpojumu izpildes kārtība</w:t>
      </w:r>
    </w:p>
    <w:p w:rsidR="00325F5F" w:rsidRPr="00C7239C" w:rsidRDefault="00325F5F" w:rsidP="00C7239C">
      <w:pPr>
        <w:ind w:left="426"/>
        <w:rPr>
          <w:b/>
        </w:rPr>
      </w:pPr>
    </w:p>
    <w:p w:rsidR="00325F5F" w:rsidRPr="00C7239C" w:rsidRDefault="00325F5F" w:rsidP="00C7239C">
      <w:pPr>
        <w:numPr>
          <w:ilvl w:val="1"/>
          <w:numId w:val="1"/>
        </w:numPr>
        <w:tabs>
          <w:tab w:val="left" w:pos="851"/>
        </w:tabs>
        <w:ind w:left="426" w:hanging="491"/>
        <w:jc w:val="both"/>
      </w:pPr>
      <w:r w:rsidRPr="00C7239C">
        <w:t>Līguma 3.12. punktā noteiktā Pasūtītāja pilnvarotā persona (turpmāk – Pasūtītāja pilnvarotā persona) nosūta elektroniski uz e-pastu vai telefoniski nodod Līguma 3.6.1.punktā noteiktam Izpildītāja darbiniekam (turpmāk - Izpildītāja darbinieks) Pasūtījumu, kurā norāda nepieciešamo Pakalpojumu aprakstu atbilstoši iepirkuma tehniskajai specifikācijai, u.c. būtisku informāciju pasūtījuma izpildei.</w:t>
      </w:r>
    </w:p>
    <w:p w:rsidR="00325F5F" w:rsidRPr="00C7239C" w:rsidRDefault="00325F5F" w:rsidP="00C7239C">
      <w:pPr>
        <w:numPr>
          <w:ilvl w:val="1"/>
          <w:numId w:val="1"/>
        </w:numPr>
        <w:tabs>
          <w:tab w:val="left" w:pos="851"/>
        </w:tabs>
        <w:ind w:left="426" w:hanging="491"/>
        <w:jc w:val="both"/>
      </w:pPr>
      <w:r w:rsidRPr="00C7239C">
        <w:t xml:space="preserve">Izpildītājs veic pasūtījuma apstrādi </w:t>
      </w:r>
      <w:r w:rsidR="00881AF9" w:rsidRPr="00C7239C">
        <w:t>60 minūšu</w:t>
      </w:r>
      <w:r w:rsidRPr="00C7239C">
        <w:t xml:space="preserve"> laikā un, atbilstoši iepirkuma tehniskajā specifikācijā norādītajām prasībām attiecībā uz Pakalpojumu sniegšanu, uz Pasūtītāja pilnvarotās personas e-pasta adresi nosūta Pasūtītājam detalizētu pasūtījuma informāciju, variantus Pakalpojumu sniegšanai, citu būtisku informāciju pasūtījuma izpildei.</w:t>
      </w:r>
    </w:p>
    <w:p w:rsidR="00325F5F" w:rsidRPr="00C7239C" w:rsidRDefault="00325F5F" w:rsidP="00C7239C">
      <w:pPr>
        <w:numPr>
          <w:ilvl w:val="1"/>
          <w:numId w:val="1"/>
        </w:numPr>
        <w:tabs>
          <w:tab w:val="left" w:pos="851"/>
        </w:tabs>
        <w:ind w:left="426" w:hanging="491"/>
        <w:jc w:val="both"/>
      </w:pPr>
      <w:r w:rsidRPr="00C7239C">
        <w:t>Pasūtītāja pilnvarotā persona iepazīstas ar Izpildītāja sagatavotiem variantiem Pakalpojumu sniegšanai, pārbauda to atbilstību pasūtījumam, un informē Izpildītāju par izvēlēto variantu Pakalpojumu saņemšanai. Izpildītāja darbinieks vienojas ar Pasūtītāja pilnvaroto personu par pasūtījuma izpildes gala variantu.</w:t>
      </w:r>
    </w:p>
    <w:p w:rsidR="00325F5F" w:rsidRPr="00C7239C" w:rsidRDefault="00325F5F" w:rsidP="00C7239C">
      <w:pPr>
        <w:numPr>
          <w:ilvl w:val="1"/>
          <w:numId w:val="1"/>
        </w:numPr>
        <w:tabs>
          <w:tab w:val="left" w:pos="851"/>
        </w:tabs>
        <w:ind w:left="426" w:hanging="491"/>
        <w:jc w:val="both"/>
      </w:pPr>
      <w:r w:rsidRPr="00C7239C">
        <w:t>Pasūtītājam ir tiesības pārbaudīt Izpildītāja piedāvāto Pakalpojumu cenu atbilstību tiešā pakalpojuma sniedzēja noteiktajām cenām, pieprasot Izpildītājam iesniegt dokumentus, kas pamato pasūtījumā piedāvātās cenas atbilstību. Izpildītājam ir pienākums pēc Pasūtītāja pieprasījuma šādus dokumentus iesniegt. Ja Pasūtītājs konstatē Izpildītāja piedāvāto cenu neatbilstību tiešā pakalpojuma sniedzēja uzrādītajām biļešu cenām un Izpildītāja starpniecības cenu piedāvājumam, tad Pasūtītājs nesaskaņo Izpildītāja piedāvājumu pasūtījumā līdz brīdim, kamēr Izpildītājs piedāvā Pakalpojuma cenas atbilstoši tiešā pakalpojuma sniedzēja un Izpildītāja piedāvājumā iepirkumā norādītām cenām.</w:t>
      </w:r>
    </w:p>
    <w:p w:rsidR="00325F5F" w:rsidRPr="00C7239C" w:rsidRDefault="00325F5F" w:rsidP="00C7239C">
      <w:pPr>
        <w:numPr>
          <w:ilvl w:val="1"/>
          <w:numId w:val="1"/>
        </w:numPr>
        <w:tabs>
          <w:tab w:val="left" w:pos="851"/>
        </w:tabs>
        <w:ind w:left="426" w:hanging="491"/>
        <w:jc w:val="both"/>
      </w:pPr>
      <w:r w:rsidRPr="00C7239C">
        <w:t>Ja Pasūtītājs groza vai atsauc pasūtījumu, Izpildītājam ir saistoši Pasūtītāja norādījumi. Ja Izpildītājam jau ir radušies izdevumi pasūtījuma izpildē saskaņā ar iepriekš saskaņoto pasūtījuma izpildes kārtību vai arī tie radīsies sakarā ar Pasūtītāja atsaukumu, Izpildītāja darbinieks nekavējoties informē elektroniski e-pastā Pasūtītāju un saskaņo izdevumu apmēru.</w:t>
      </w:r>
    </w:p>
    <w:p w:rsidR="00325F5F" w:rsidRPr="00C7239C" w:rsidRDefault="00325F5F" w:rsidP="00C7239C">
      <w:pPr>
        <w:numPr>
          <w:ilvl w:val="1"/>
          <w:numId w:val="1"/>
        </w:numPr>
        <w:tabs>
          <w:tab w:val="left" w:pos="851"/>
        </w:tabs>
        <w:ind w:left="426" w:hanging="491"/>
        <w:jc w:val="both"/>
      </w:pPr>
      <w:r w:rsidRPr="00C7239C">
        <w:t>Izpildītājs apņemas:</w:t>
      </w:r>
    </w:p>
    <w:p w:rsidR="00325F5F" w:rsidRPr="00C7239C" w:rsidRDefault="00325F5F" w:rsidP="00C7239C">
      <w:pPr>
        <w:tabs>
          <w:tab w:val="left" w:pos="851"/>
        </w:tabs>
        <w:ind w:left="709" w:hanging="1058"/>
        <w:jc w:val="both"/>
      </w:pPr>
      <w:r w:rsidRPr="00C7239C">
        <w:rPr>
          <w:b/>
        </w:rPr>
        <w:tab/>
      </w:r>
      <w:r w:rsidRPr="00C7239C">
        <w:rPr>
          <w:b/>
        </w:rPr>
        <w:tab/>
      </w:r>
      <w:r w:rsidRPr="00C7239C">
        <w:t>3.6.1.norīkot Izpildītāja piedāvājumā norādītos darbiniekus Pasūtītājam nepieciešamo Pakalpojumu organizēšanai:</w:t>
      </w:r>
    </w:p>
    <w:p w:rsidR="009A52B3" w:rsidRDefault="00CA1150" w:rsidP="009A52B3">
      <w:pPr>
        <w:tabs>
          <w:tab w:val="left" w:pos="1560"/>
        </w:tabs>
        <w:ind w:left="2268" w:right="-100" w:hanging="709"/>
        <w:jc w:val="both"/>
      </w:pPr>
      <w:r w:rsidRPr="00C7239C">
        <w:t xml:space="preserve">3.6.1.1. </w:t>
      </w:r>
      <w:r w:rsidR="0013561B">
        <w:t xml:space="preserve">Ieva </w:t>
      </w:r>
      <w:proofErr w:type="spellStart"/>
      <w:r w:rsidR="0013561B">
        <w:t>Dolmatova</w:t>
      </w:r>
      <w:proofErr w:type="spellEnd"/>
      <w:r w:rsidR="00325F5F" w:rsidRPr="00C7239C">
        <w:rPr>
          <w:i/>
        </w:rPr>
        <w:t>,</w:t>
      </w:r>
      <w:r w:rsidR="00D16A82" w:rsidRPr="00C7239C">
        <w:rPr>
          <w:i/>
        </w:rPr>
        <w:t xml:space="preserve"> </w:t>
      </w:r>
      <w:r w:rsidR="0013561B">
        <w:rPr>
          <w:i/>
        </w:rPr>
        <w:t>Korporatīvo klientu konsultante</w:t>
      </w:r>
      <w:r w:rsidR="00325F5F" w:rsidRPr="00C7239C">
        <w:rPr>
          <w:i/>
        </w:rPr>
        <w:t>,</w:t>
      </w:r>
      <w:r w:rsidR="00325F5F" w:rsidRPr="00C7239C">
        <w:t xml:space="preserve"> </w:t>
      </w:r>
    </w:p>
    <w:p w:rsidR="00325F5F" w:rsidRPr="00C7239C" w:rsidRDefault="00325F5F" w:rsidP="009A52B3">
      <w:pPr>
        <w:tabs>
          <w:tab w:val="left" w:pos="1560"/>
        </w:tabs>
        <w:ind w:left="1560" w:right="-100" w:hanging="1"/>
        <w:jc w:val="both"/>
      </w:pPr>
      <w:r w:rsidRPr="00C7239C">
        <w:t>e-pasts:</w:t>
      </w:r>
      <w:r w:rsidR="00D16A82" w:rsidRPr="00C7239C">
        <w:t xml:space="preserve"> </w:t>
      </w:r>
      <w:hyperlink r:id="rId7" w:history="1">
        <w:r w:rsidR="009A52B3" w:rsidRPr="00312201">
          <w:rPr>
            <w:rStyle w:val="Hyperlink"/>
          </w:rPr>
          <w:t>ieva.dolmatova@latviatours.lv</w:t>
        </w:r>
      </w:hyperlink>
      <w:r w:rsidRPr="00C7239C">
        <w:t>;</w:t>
      </w:r>
      <w:r w:rsidR="009A52B3">
        <w:t xml:space="preserve"> </w:t>
      </w:r>
      <w:r w:rsidR="00D16A82" w:rsidRPr="00C7239C">
        <w:t>tālrunis +371 6</w:t>
      </w:r>
      <w:r w:rsidR="0013561B">
        <w:t>7114840</w:t>
      </w:r>
      <w:r w:rsidRPr="00C7239C">
        <w:t>;</w:t>
      </w:r>
      <w:r w:rsidR="0013561B">
        <w:t xml:space="preserve"> mob.</w:t>
      </w:r>
      <w:r w:rsidR="009A52B3">
        <w:t xml:space="preserve"> tālrunis: +</w:t>
      </w:r>
      <w:r w:rsidR="0013561B">
        <w:t>371</w:t>
      </w:r>
      <w:r w:rsidR="009A52B3">
        <w:t xml:space="preserve"> </w:t>
      </w:r>
      <w:r w:rsidR="0013561B">
        <w:t>26626683;</w:t>
      </w:r>
      <w:r w:rsidR="00D16A82" w:rsidRPr="00C7239C">
        <w:t xml:space="preserve"> fakss +371 </w:t>
      </w:r>
      <w:r w:rsidR="0013561B">
        <w:t>67332723</w:t>
      </w:r>
      <w:r w:rsidRPr="00C7239C">
        <w:t>;</w:t>
      </w:r>
    </w:p>
    <w:p w:rsidR="009A52B3" w:rsidRDefault="009A52B3" w:rsidP="009A52B3">
      <w:pPr>
        <w:tabs>
          <w:tab w:val="left" w:pos="1560"/>
        </w:tabs>
        <w:ind w:left="2268" w:right="-100" w:hanging="709"/>
        <w:jc w:val="both"/>
      </w:pPr>
      <w:r>
        <w:t xml:space="preserve">3.6.1.2. </w:t>
      </w:r>
      <w:r w:rsidR="0013561B">
        <w:t xml:space="preserve">Ilona </w:t>
      </w:r>
      <w:proofErr w:type="spellStart"/>
      <w:r w:rsidR="0013561B">
        <w:t>Mitčenko</w:t>
      </w:r>
      <w:proofErr w:type="spellEnd"/>
      <w:r w:rsidR="00D16A82" w:rsidRPr="00C7239C">
        <w:rPr>
          <w:i/>
        </w:rPr>
        <w:t xml:space="preserve">, </w:t>
      </w:r>
      <w:r w:rsidR="0013561B">
        <w:rPr>
          <w:i/>
        </w:rPr>
        <w:t>Korporatīvo klientu konsultante</w:t>
      </w:r>
      <w:r w:rsidR="00325F5F" w:rsidRPr="00C7239C">
        <w:rPr>
          <w:i/>
        </w:rPr>
        <w:t>,</w:t>
      </w:r>
    </w:p>
    <w:p w:rsidR="00325F5F" w:rsidRPr="00C7239C" w:rsidRDefault="00325F5F" w:rsidP="009A52B3">
      <w:pPr>
        <w:tabs>
          <w:tab w:val="left" w:pos="1560"/>
        </w:tabs>
        <w:ind w:left="1560" w:right="-100" w:hanging="1"/>
        <w:jc w:val="both"/>
      </w:pPr>
      <w:r w:rsidRPr="00C7239C">
        <w:t>e-pasts:</w:t>
      </w:r>
      <w:r w:rsidR="00D16A82" w:rsidRPr="00C7239C">
        <w:t xml:space="preserve"> </w:t>
      </w:r>
      <w:hyperlink r:id="rId8" w:history="1">
        <w:r w:rsidR="009A52B3" w:rsidRPr="00312201">
          <w:rPr>
            <w:rStyle w:val="Hyperlink"/>
          </w:rPr>
          <w:t>ilona.mitcenko@latviatours.lv</w:t>
        </w:r>
      </w:hyperlink>
      <w:r w:rsidRPr="00C7239C">
        <w:t>;</w:t>
      </w:r>
      <w:r w:rsidR="009A52B3">
        <w:t xml:space="preserve"> </w:t>
      </w:r>
      <w:r w:rsidRPr="00C7239C">
        <w:t>tā</w:t>
      </w:r>
      <w:r w:rsidR="00D16A82" w:rsidRPr="00C7239C">
        <w:t>lrunis +</w:t>
      </w:r>
      <w:r w:rsidR="0013561B">
        <w:t>371</w:t>
      </w:r>
      <w:r w:rsidR="009A52B3">
        <w:t xml:space="preserve"> </w:t>
      </w:r>
      <w:r w:rsidR="0013561B">
        <w:t>20202735</w:t>
      </w:r>
      <w:r w:rsidR="009A52B3">
        <w:t xml:space="preserve">; fakss </w:t>
      </w:r>
      <w:r w:rsidR="00D16A82" w:rsidRPr="00C7239C">
        <w:t>+371</w:t>
      </w:r>
      <w:r w:rsidR="009A52B3">
        <w:t xml:space="preserve"> </w:t>
      </w:r>
      <w:r w:rsidR="0013561B">
        <w:t>67820020</w:t>
      </w:r>
      <w:r w:rsidRPr="00C7239C">
        <w:t>.</w:t>
      </w:r>
    </w:p>
    <w:p w:rsidR="00325F5F" w:rsidRPr="00C7239C" w:rsidRDefault="00325F5F" w:rsidP="00C7239C">
      <w:pPr>
        <w:tabs>
          <w:tab w:val="left" w:pos="1560"/>
        </w:tabs>
        <w:ind w:left="709" w:right="-100" w:hanging="1418"/>
        <w:jc w:val="both"/>
      </w:pPr>
      <w:r w:rsidRPr="00C7239C">
        <w:tab/>
        <w:t>3.6.2. nodrošināt servisa/konsultāciju pieejamību 7 (septiņas) dienas nedēļā 24 (divdesmit četras) stundas diennaktī, nodrošinot Pasūtītāju ar telefona numuru, pa kuru iespējams sazvanīt atbildīgo konsultantu:</w:t>
      </w:r>
    </w:p>
    <w:p w:rsidR="00325F5F" w:rsidRPr="00D23D6D" w:rsidRDefault="009A52B3" w:rsidP="009A52B3">
      <w:pPr>
        <w:numPr>
          <w:ilvl w:val="3"/>
          <w:numId w:val="4"/>
        </w:numPr>
        <w:ind w:left="2410" w:right="-100" w:hanging="850"/>
        <w:jc w:val="both"/>
      </w:pPr>
      <w:r w:rsidRPr="00D23D6D">
        <w:lastRenderedPageBreak/>
        <w:t>K</w:t>
      </w:r>
      <w:r w:rsidR="00D23D6D" w:rsidRPr="00D23D6D">
        <w:t>ontakttālrunis</w:t>
      </w:r>
      <w:r>
        <w:t xml:space="preserve">: </w:t>
      </w:r>
      <w:r w:rsidR="00D23D6D" w:rsidRPr="00D23D6D">
        <w:t>+371 26319925.</w:t>
      </w:r>
    </w:p>
    <w:p w:rsidR="00325F5F" w:rsidRPr="00C7239C" w:rsidRDefault="00325F5F" w:rsidP="00C7239C">
      <w:pPr>
        <w:ind w:left="426" w:hanging="425"/>
        <w:jc w:val="both"/>
      </w:pPr>
      <w:r w:rsidRPr="00C7239C">
        <w:t xml:space="preserve">3.7. Izpildītājs </w:t>
      </w:r>
      <w:r w:rsidRPr="00C7239C">
        <w:tab/>
        <w:t>var ierosināt iepriekš 3.6.1.punktā nosaukto speciālistu aizstāšanu, ja speciālistu nepieciešams aizstāt tādu iemeslu dēļ, ko Izpildītājs nespēj ietekmēt vai novērst.</w:t>
      </w:r>
    </w:p>
    <w:p w:rsidR="00325F5F" w:rsidRPr="00C7239C" w:rsidRDefault="00325F5F" w:rsidP="00C7239C">
      <w:pPr>
        <w:ind w:left="426" w:hanging="425"/>
        <w:jc w:val="both"/>
      </w:pPr>
      <w:r w:rsidRPr="00C7239C">
        <w:t>3.8. Aizstāšanas gadījumā Izpildītājs nodrošina darbinieka aizstājēju, kurš atbilst Iepirkuma procedūras dokumentos noteiktajām personāla kvalifikācijas prasībām un ir ar aizstājamajam darbiniekam līdzvērtīgu kvalifikāciju. Pirms speciālista aizstāšanas Izpildītājs iesniedz Pasūtītājam darbinieka aizstājēja CV un Izpildītāja apliecinātas darbinieka aizstājēja kvalifikāciju apliecinošo dokumentu kopijas.</w:t>
      </w:r>
    </w:p>
    <w:p w:rsidR="00325F5F" w:rsidRPr="00C7239C" w:rsidRDefault="00325F5F" w:rsidP="00C7239C">
      <w:pPr>
        <w:ind w:left="426" w:hanging="425"/>
        <w:jc w:val="both"/>
      </w:pPr>
      <w:r w:rsidRPr="00C7239C">
        <w:t>3.9. Pasūtītājs pieņem lēmumu atļaut vai atteikt Izpildītāja piedāvāto personāla vai apakšuzņēmēju nomaiņu vai jaunu apakšuzņēmēju iesaistīšanu līguma izpildē iespējami īsā laikā, bet ne vēlāk kā piecu darbdienu laikā pēc tam, kad saņēmis visu Līguma 3.8.punktā norādīto informāciju un dokumentus, kas nepieciešami lēmuma pieņemšanai.</w:t>
      </w:r>
    </w:p>
    <w:p w:rsidR="00325F5F" w:rsidRPr="00C7239C" w:rsidRDefault="00805BBE" w:rsidP="00C7239C">
      <w:pPr>
        <w:ind w:left="426" w:hanging="425"/>
        <w:jc w:val="both"/>
      </w:pPr>
      <w:r>
        <w:t xml:space="preserve">3.10. </w:t>
      </w:r>
      <w:r w:rsidR="00325F5F" w:rsidRPr="00C7239C">
        <w:t>Izpildītājs sniedz Pasūtītājam nepieciešamās konsultācijas, informāciju un atbalstu nepieciešamo ceļojumu organizēšanā un izdevīgākā maršruta izvēlē.</w:t>
      </w:r>
    </w:p>
    <w:p w:rsidR="00325F5F" w:rsidRPr="00C7239C" w:rsidRDefault="00325F5F" w:rsidP="00C7239C">
      <w:pPr>
        <w:ind w:left="426" w:hanging="425"/>
        <w:jc w:val="both"/>
        <w:rPr>
          <w:rFonts w:eastAsia="Calibri"/>
        </w:rPr>
      </w:pPr>
      <w:r w:rsidRPr="00C7239C">
        <w:t xml:space="preserve">3.11. </w:t>
      </w:r>
      <w:r w:rsidRPr="00C7239C">
        <w:rPr>
          <w:rFonts w:eastAsia="Calibri"/>
        </w:rPr>
        <w:t>Izpildītājs nodrošina iespēju Pasūtītājam izvēlēties apdrošināšanas riskus konkrētos braucienos (piemēram, samazināt vai palielināt apdrošināšanas riska daudzumu); Apdrošināšanas prēmijai ir jāatbilst tiešā pakalpojuma sniedzēja noteiktajai apdrošināšanas prēmijai, piemērojot tiešā pakalpojuma sniedzēja piešķirtās atlaides un Pretendentam pieejamos atvieglojumus</w:t>
      </w:r>
    </w:p>
    <w:p w:rsidR="00325F5F" w:rsidRPr="00C7239C" w:rsidRDefault="00325F5F" w:rsidP="00C7239C">
      <w:pPr>
        <w:tabs>
          <w:tab w:val="left" w:pos="1560"/>
        </w:tabs>
        <w:ind w:left="426" w:right="-100" w:hanging="567"/>
        <w:jc w:val="both"/>
      </w:pPr>
      <w:r w:rsidRPr="00C7239C">
        <w:rPr>
          <w:rFonts w:eastAsia="Calibri"/>
        </w:rPr>
        <w:t xml:space="preserve">3.12. </w:t>
      </w:r>
      <w:r w:rsidRPr="00C7239C">
        <w:t>Pasūtītājs apņemas norīkot Pasūtītāja pilnvarotu personu Līguma izpildē, kas sagatavo, nosūta un saņem no Izpildītāja visu informāciju, kas saistīta ar Pa</w:t>
      </w:r>
      <w:r w:rsidR="00D16A82" w:rsidRPr="00C7239C">
        <w:t xml:space="preserve">kalpojumu pasūtījumiem </w:t>
      </w:r>
      <w:r w:rsidR="00D23D6D">
        <w:t>–</w:t>
      </w:r>
      <w:r w:rsidR="00D16A82" w:rsidRPr="00C7239C">
        <w:t xml:space="preserve"> </w:t>
      </w:r>
      <w:r w:rsidR="00D23D6D" w:rsidRPr="00940DD1">
        <w:rPr>
          <w:b/>
        </w:rPr>
        <w:t>Elita Kresse</w:t>
      </w:r>
      <w:r w:rsidR="00D23D6D">
        <w:t>, padomniece ārējo sakaru jautājumos</w:t>
      </w:r>
      <w:r w:rsidR="001F108A">
        <w:t xml:space="preserve">, e-pasts: </w:t>
      </w:r>
      <w:hyperlink r:id="rId9" w:history="1">
        <w:r w:rsidR="001F108A" w:rsidRPr="00D7067E">
          <w:rPr>
            <w:rStyle w:val="Hyperlink"/>
          </w:rPr>
          <w:t>elita.kresse@lps.lv</w:t>
        </w:r>
      </w:hyperlink>
      <w:r w:rsidR="001F108A">
        <w:t>, t</w:t>
      </w:r>
      <w:r w:rsidR="009A52B3">
        <w:t xml:space="preserve">ālrunis: +371 </w:t>
      </w:r>
      <w:r w:rsidR="001F108A" w:rsidRPr="001F108A">
        <w:t>67508534</w:t>
      </w:r>
      <w:r w:rsidR="001F108A">
        <w:t>, m</w:t>
      </w:r>
      <w:r w:rsidR="009A52B3">
        <w:t xml:space="preserve">ob. tālrunis: +371 </w:t>
      </w:r>
      <w:r w:rsidR="001F108A" w:rsidRPr="001F108A">
        <w:t>29123301</w:t>
      </w:r>
      <w:r w:rsidR="001F108A">
        <w:t>.</w:t>
      </w:r>
    </w:p>
    <w:p w:rsidR="00325F5F" w:rsidRPr="00C7239C" w:rsidRDefault="00325F5F" w:rsidP="00C7239C">
      <w:pPr>
        <w:tabs>
          <w:tab w:val="left" w:pos="1560"/>
        </w:tabs>
        <w:ind w:left="426" w:right="-100" w:hanging="567"/>
        <w:jc w:val="both"/>
      </w:pPr>
      <w:r w:rsidRPr="00C7239C">
        <w:t>3.13. Pasūtītājs bez kavēšanās izskata Izpildītāja sagatavotās informācijas un variantus pasūtījumu izpildē, sniedz Izpildītājam visu nepieciešamo informāciju pasūtījuma izpildē, kā arī informē par rēķinā iekļaujamo informāciju.</w:t>
      </w:r>
    </w:p>
    <w:p w:rsidR="00325F5F" w:rsidRDefault="00325F5F" w:rsidP="00C7239C">
      <w:pPr>
        <w:tabs>
          <w:tab w:val="left" w:pos="1560"/>
        </w:tabs>
        <w:ind w:left="426" w:right="-100" w:hanging="567"/>
        <w:jc w:val="both"/>
      </w:pPr>
      <w:r w:rsidRPr="00C7239C">
        <w:t>3.14. Puses nekavējoties informē viena otru par ceļojumu vai pasākumu atcelšanu vai datuma maiņu, personas slimību, uz biļetes norādītās personas maiņu, kā arī citiem šķēršļiem un apstākļiem, kas saistīti ar pasūtījuma izpildes organizēšanu vai kavē pasūtījuma izpildi.</w:t>
      </w:r>
    </w:p>
    <w:p w:rsidR="00C7239C" w:rsidRPr="00C7239C" w:rsidRDefault="00C7239C" w:rsidP="00C7239C">
      <w:pPr>
        <w:tabs>
          <w:tab w:val="left" w:pos="1560"/>
        </w:tabs>
        <w:ind w:left="426" w:right="-100" w:hanging="567"/>
        <w:jc w:val="both"/>
      </w:pPr>
    </w:p>
    <w:p w:rsidR="00325F5F" w:rsidRPr="00C7239C" w:rsidRDefault="00325F5F" w:rsidP="00C7239C">
      <w:pPr>
        <w:pStyle w:val="ListParagraph"/>
        <w:keepNext/>
        <w:numPr>
          <w:ilvl w:val="0"/>
          <w:numId w:val="4"/>
        </w:numPr>
        <w:jc w:val="center"/>
        <w:rPr>
          <w:b/>
          <w:bCs/>
        </w:rPr>
      </w:pPr>
      <w:r w:rsidRPr="00C7239C">
        <w:rPr>
          <w:b/>
          <w:bCs/>
        </w:rPr>
        <w:t>Konfidencialitāte</w:t>
      </w:r>
    </w:p>
    <w:p w:rsidR="00C7239C" w:rsidRPr="00C7239C" w:rsidRDefault="00C7239C" w:rsidP="00C7239C">
      <w:pPr>
        <w:keepNext/>
        <w:rPr>
          <w:b/>
          <w:bCs/>
        </w:rPr>
      </w:pPr>
    </w:p>
    <w:p w:rsidR="00325F5F" w:rsidRPr="00C7239C" w:rsidRDefault="000D14CC" w:rsidP="000D14CC">
      <w:pPr>
        <w:tabs>
          <w:tab w:val="left" w:pos="-142"/>
          <w:tab w:val="left" w:pos="993"/>
        </w:tabs>
        <w:ind w:left="426" w:hanging="568"/>
        <w:jc w:val="both"/>
      </w:pPr>
      <w:r>
        <w:rPr>
          <w:bCs/>
        </w:rPr>
        <w:t xml:space="preserve">4.1. </w:t>
      </w:r>
      <w:r>
        <w:rPr>
          <w:bCs/>
        </w:rPr>
        <w:tab/>
      </w:r>
      <w:r w:rsidR="00325F5F" w:rsidRPr="00C7239C">
        <w:t>Visi pasūtījumi un tajos iekļautie pakalpojumi ir konfidenciāli. Izpildītājs nedrīkst izpaust nekāda veida finansiālu, personisku vai citu informāciju trešajām personām, kā arī tam nekavējoties jāinformē Pasūtītājs par trešo personu mēģinājumiem iegūt šādu informāciju no Izpildītāja.</w:t>
      </w:r>
      <w:r w:rsidR="00D16A82" w:rsidRPr="00C7239C">
        <w:t xml:space="preserve"> </w:t>
      </w:r>
      <w:r w:rsidR="00325F5F" w:rsidRPr="00C7239C">
        <w:t>Izpildītājam jānodrošina visas dokumentācijas par Pasūtītāja veiktajiem Pasūtījumiem un to izpildes gaitu saglabāšana un nepieejamība trešajām personām.</w:t>
      </w:r>
    </w:p>
    <w:p w:rsidR="00325F5F" w:rsidRPr="00C7239C" w:rsidRDefault="000D14CC" w:rsidP="000D14CC">
      <w:pPr>
        <w:tabs>
          <w:tab w:val="left" w:pos="426"/>
          <w:tab w:val="left" w:pos="560"/>
          <w:tab w:val="left" w:pos="993"/>
        </w:tabs>
        <w:ind w:left="426" w:hanging="568"/>
        <w:jc w:val="both"/>
      </w:pPr>
      <w:r>
        <w:t xml:space="preserve">4.2. </w:t>
      </w:r>
      <w:r>
        <w:tab/>
      </w:r>
      <w:r w:rsidR="00325F5F" w:rsidRPr="00C7239C">
        <w:t>Puses apņemas neizpaust finansiālu un citu informāciju, kas tām kļuvusi zināma Līguma izpildes rezultātā. Šādas informācijas izpaušana trešajām personām vai publicēšana ir atļauta tikai Pusēm savstarpēji rakstiski vienojoties vai normatīvajos aktos paredzētajos gadījumos.</w:t>
      </w:r>
    </w:p>
    <w:p w:rsidR="00325F5F" w:rsidRPr="00C7239C" w:rsidRDefault="00325F5F" w:rsidP="00C7239C">
      <w:pPr>
        <w:tabs>
          <w:tab w:val="left" w:pos="8405"/>
        </w:tabs>
        <w:ind w:left="426" w:right="-100"/>
        <w:jc w:val="both"/>
      </w:pPr>
    </w:p>
    <w:p w:rsidR="00325F5F" w:rsidRPr="00C7239C" w:rsidRDefault="00325F5F" w:rsidP="00C7239C">
      <w:pPr>
        <w:pStyle w:val="ListParagraph"/>
        <w:numPr>
          <w:ilvl w:val="0"/>
          <w:numId w:val="4"/>
        </w:numPr>
        <w:autoSpaceDE w:val="0"/>
        <w:autoSpaceDN w:val="0"/>
        <w:adjustRightInd w:val="0"/>
        <w:jc w:val="center"/>
        <w:rPr>
          <w:b/>
          <w:bCs/>
        </w:rPr>
      </w:pPr>
      <w:r w:rsidRPr="00C7239C">
        <w:rPr>
          <w:b/>
          <w:bCs/>
        </w:rPr>
        <w:t>Nepārvarama vara un pušu atbildība</w:t>
      </w:r>
    </w:p>
    <w:p w:rsidR="00C7239C" w:rsidRPr="00C7239C" w:rsidRDefault="00C7239C" w:rsidP="00C7239C">
      <w:pPr>
        <w:pStyle w:val="ListParagraph"/>
        <w:autoSpaceDE w:val="0"/>
        <w:autoSpaceDN w:val="0"/>
        <w:adjustRightInd w:val="0"/>
        <w:ind w:left="720"/>
        <w:rPr>
          <w:b/>
          <w:bCs/>
        </w:rPr>
      </w:pPr>
    </w:p>
    <w:p w:rsidR="00325F5F" w:rsidRPr="00C7239C" w:rsidRDefault="000D14CC" w:rsidP="000D14CC">
      <w:pPr>
        <w:autoSpaceDE w:val="0"/>
        <w:autoSpaceDN w:val="0"/>
        <w:adjustRightInd w:val="0"/>
        <w:ind w:left="426" w:hanging="426"/>
        <w:jc w:val="both"/>
      </w:pPr>
      <w:r>
        <w:t xml:space="preserve">5.1. </w:t>
      </w:r>
      <w:r w:rsidR="00325F5F" w:rsidRPr="00C7239C">
        <w:t xml:space="preserve">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streiki un citi no Pusēm neatkarīgi apstākļi, kurus puses Līguma slēgšanas brīdī nevarēja nedz paredzēt, nedz novērst, veicot pienācīgus piesardzības pasākumus. Puses apņemas veikt </w:t>
      </w:r>
      <w:r w:rsidR="00325F5F" w:rsidRPr="00C7239C">
        <w:lastRenderedPageBreak/>
        <w:t>nepieciešamos pasākumus, lai līdz minimumam samazinātu kaitējumus, kas var izrietēt no nepārvaramas varas apstākļiem.</w:t>
      </w:r>
    </w:p>
    <w:p w:rsidR="00325F5F" w:rsidRPr="00C7239C" w:rsidRDefault="00325F5F" w:rsidP="000D14CC">
      <w:pPr>
        <w:autoSpaceDE w:val="0"/>
        <w:autoSpaceDN w:val="0"/>
        <w:adjustRightInd w:val="0"/>
        <w:ind w:left="426" w:hanging="426"/>
        <w:jc w:val="both"/>
      </w:pPr>
      <w:r w:rsidRPr="00C7239C">
        <w:t>5.2. Puse, kurai iestājas Līguma 5.1.punktā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izziņa, kuru izsniegusi kompetenta institūcija un kura satur minēto ārkārtējo apstākļu darbības apstiprinājumu un to raksturojumu.</w:t>
      </w:r>
    </w:p>
    <w:p w:rsidR="00325F5F" w:rsidRPr="00C7239C" w:rsidRDefault="00325F5F" w:rsidP="000D14CC">
      <w:pPr>
        <w:autoSpaceDE w:val="0"/>
        <w:autoSpaceDN w:val="0"/>
        <w:adjustRightInd w:val="0"/>
        <w:ind w:left="426" w:hanging="426"/>
        <w:jc w:val="both"/>
      </w:pPr>
      <w:r w:rsidRPr="00C7239C">
        <w:t>5.3. Ja līguma 5.1.punktā minēto apstākļu un to seku dēļ nav iespējams izpildīt Līgumā paredzētās saistības ilgāk kā vienu mēnesi, tad katra no Pusēm ir tiesīga atteikties no turpmākas līgumā noteikto pienākumu pildīšanas, un šādā gadījumā neviena no Pusēm nav tiesīga prasīt no otras zaudējumu atlīdzību, kas saistīta ar Līguma pārtraukšanu.</w:t>
      </w:r>
    </w:p>
    <w:p w:rsidR="00325F5F" w:rsidRPr="00C7239C" w:rsidRDefault="00325F5F" w:rsidP="000D14CC">
      <w:pPr>
        <w:autoSpaceDE w:val="0"/>
        <w:autoSpaceDN w:val="0"/>
        <w:adjustRightInd w:val="0"/>
        <w:ind w:left="426" w:hanging="426"/>
        <w:jc w:val="both"/>
      </w:pPr>
      <w:r w:rsidRPr="00C7239C">
        <w:t>5.4. Ja Izpildītājs kavē kādu no Pakalpojumu pasūtījumu izpildes termiņiem, Pasūtītājs ir tiesīgs prasīt, lai Izpildītājs maksā līgumsodu 0,1% (nulle, komats, viens procents) apmērā no kavētā Pakalpojuma summas par katru kavēto Pakalpojumu izpildi, bet ne vairāk kā 10% (desmit procenti) no kavētā Pakalpojuma summas. Līgumsodu neaprēķina, ja nokavējums ir mazāks par 0,5 stundām virs pasūtījuma izpildei noteiktā termiņa.</w:t>
      </w:r>
    </w:p>
    <w:p w:rsidR="00325F5F" w:rsidRPr="00C7239C" w:rsidRDefault="00325F5F" w:rsidP="000D14CC">
      <w:pPr>
        <w:autoSpaceDE w:val="0"/>
        <w:autoSpaceDN w:val="0"/>
        <w:adjustRightInd w:val="0"/>
        <w:ind w:left="426" w:hanging="426"/>
        <w:jc w:val="both"/>
      </w:pPr>
      <w:r w:rsidRPr="00C7239C">
        <w:t>5.5. Ja Pasūtītājs kavē apmaksas termiņu, Izpildītājs ir tiesīgs prasīt, lai Pasūtītājs maksā Izpildītājam līgumsodu 0,1% (nulle, komats, viens procents) apmērā no nokavētā maksājuma summas par katru nokavēto dienu, bet ne vairāk kā 10% (desmit procenti) no nokavētā maksājuma summas.</w:t>
      </w:r>
    </w:p>
    <w:p w:rsidR="00325F5F" w:rsidRPr="00C7239C" w:rsidRDefault="00325F5F" w:rsidP="000D14CC">
      <w:pPr>
        <w:autoSpaceDE w:val="0"/>
        <w:autoSpaceDN w:val="0"/>
        <w:adjustRightInd w:val="0"/>
        <w:ind w:left="426" w:hanging="426"/>
        <w:jc w:val="both"/>
      </w:pPr>
      <w:r w:rsidRPr="00C7239C">
        <w:t>5.6.</w:t>
      </w:r>
      <w:r w:rsidR="000D14CC">
        <w:t xml:space="preserve"> </w:t>
      </w:r>
      <w:r w:rsidRPr="00C7239C">
        <w:t>Līgumsoda samaksa nokavējuma gadījumā neatbrīvo Puses no Līguma saistību pilnīgas izpildes.</w:t>
      </w:r>
    </w:p>
    <w:p w:rsidR="00325F5F" w:rsidRPr="00C7239C" w:rsidRDefault="00325F5F" w:rsidP="000D14CC">
      <w:pPr>
        <w:autoSpaceDE w:val="0"/>
        <w:autoSpaceDN w:val="0"/>
        <w:adjustRightInd w:val="0"/>
        <w:ind w:left="426" w:hanging="426"/>
        <w:jc w:val="both"/>
      </w:pPr>
      <w:r w:rsidRPr="00C7239C">
        <w:t>5.7.</w:t>
      </w:r>
      <w:r w:rsidR="000D14CC">
        <w:t xml:space="preserve"> </w:t>
      </w:r>
      <w:r w:rsidRPr="00C7239C">
        <w:t>Puse atlīdzina otrai Pusei zaudējumus, kuri tai radušies sakarā ar Līgumā noteiktu vienas Puses pienākuma pārkāpumu, nepienācīgu izpildi vai neizpildi, tai skaitā, ja zaudējumi ir radīti sakarā ar Līgumā noteikto paziņošanas pienākumu nepildīšanu. Puses vienojas, ka jebkurā gadījumā Līguma izpildes laikā radītā atrautā (negūtā) peļņa nevienai no Pusēm netiek atlīdzināta, kā arī samaksātās līgumsoda summas netiek ieskaitītas nodarīto zaudējumu summās.</w:t>
      </w:r>
    </w:p>
    <w:p w:rsidR="00C7239C" w:rsidRPr="00C7239C" w:rsidRDefault="00C7239C" w:rsidP="00C7239C">
      <w:pPr>
        <w:autoSpaceDE w:val="0"/>
        <w:autoSpaceDN w:val="0"/>
        <w:adjustRightInd w:val="0"/>
        <w:ind w:left="426" w:hanging="284"/>
        <w:jc w:val="both"/>
      </w:pPr>
    </w:p>
    <w:p w:rsidR="00C7239C" w:rsidRPr="00C7239C" w:rsidRDefault="00325F5F" w:rsidP="00C7239C">
      <w:pPr>
        <w:pStyle w:val="BodyTextIndent2"/>
        <w:numPr>
          <w:ilvl w:val="0"/>
          <w:numId w:val="4"/>
        </w:numPr>
        <w:tabs>
          <w:tab w:val="left" w:pos="0"/>
        </w:tabs>
        <w:spacing w:after="0" w:line="240" w:lineRule="auto"/>
        <w:jc w:val="center"/>
        <w:rPr>
          <w:rFonts w:ascii="Times New Roman" w:hAnsi="Times New Roman"/>
          <w:b/>
          <w:bCs/>
          <w:sz w:val="24"/>
          <w:szCs w:val="24"/>
        </w:rPr>
      </w:pPr>
      <w:r w:rsidRPr="00C7239C">
        <w:rPr>
          <w:rFonts w:ascii="Times New Roman" w:hAnsi="Times New Roman"/>
          <w:b/>
          <w:bCs/>
          <w:sz w:val="24"/>
          <w:szCs w:val="24"/>
        </w:rPr>
        <w:t>Strīdu izšķiršanas un līguma izbeigšanas kārtība</w:t>
      </w:r>
    </w:p>
    <w:p w:rsidR="00C7239C" w:rsidRPr="00C7239C" w:rsidRDefault="00C7239C" w:rsidP="00C7239C">
      <w:pPr>
        <w:pStyle w:val="BodyTextIndent2"/>
        <w:tabs>
          <w:tab w:val="left" w:pos="0"/>
        </w:tabs>
        <w:spacing w:after="0" w:line="240" w:lineRule="auto"/>
        <w:ind w:left="720"/>
        <w:rPr>
          <w:rFonts w:ascii="Times New Roman" w:hAnsi="Times New Roman"/>
          <w:b/>
          <w:bCs/>
          <w:sz w:val="24"/>
          <w:szCs w:val="24"/>
        </w:rPr>
      </w:pPr>
    </w:p>
    <w:p w:rsidR="00325F5F" w:rsidRPr="00C7239C" w:rsidRDefault="00325F5F" w:rsidP="00C7239C">
      <w:pPr>
        <w:autoSpaceDE w:val="0"/>
        <w:autoSpaceDN w:val="0"/>
        <w:adjustRightInd w:val="0"/>
        <w:ind w:left="426" w:hanging="426"/>
        <w:jc w:val="both"/>
      </w:pPr>
      <w:r w:rsidRPr="00C7239C">
        <w:t>6.1.Visas domstarpības, kas Pusēm radušās sakarā ar Līguma izpildi, Puses apņemas risināt pārrunu ceļā.</w:t>
      </w:r>
    </w:p>
    <w:p w:rsidR="00325F5F" w:rsidRPr="00C7239C" w:rsidRDefault="00325F5F" w:rsidP="00C7239C">
      <w:pPr>
        <w:autoSpaceDE w:val="0"/>
        <w:autoSpaceDN w:val="0"/>
        <w:adjustRightInd w:val="0"/>
        <w:ind w:left="426" w:hanging="426"/>
        <w:jc w:val="both"/>
      </w:pPr>
      <w:r w:rsidRPr="00C7239C">
        <w:t>6.2.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25F5F" w:rsidRPr="00C7239C" w:rsidRDefault="00325F5F" w:rsidP="00C7239C">
      <w:pPr>
        <w:autoSpaceDE w:val="0"/>
        <w:autoSpaceDN w:val="0"/>
        <w:adjustRightInd w:val="0"/>
        <w:ind w:left="426" w:hanging="426"/>
        <w:jc w:val="both"/>
      </w:pPr>
      <w:r w:rsidRPr="00C7239C">
        <w:t>6.3. Pasūtītājs ir tiesīgs vienpusēji izbeigt Līgumu ar Izpildītāju, paziņojot par to Izpildītājam rakstveidā 30 (trīsdesmit) dienas iepriekš, šādos gadījumos:</w:t>
      </w:r>
    </w:p>
    <w:p w:rsidR="00325F5F" w:rsidRPr="00C7239C" w:rsidRDefault="00325F5F" w:rsidP="00C7239C">
      <w:pPr>
        <w:tabs>
          <w:tab w:val="num" w:pos="1080"/>
        </w:tabs>
        <w:ind w:left="426"/>
        <w:jc w:val="both"/>
      </w:pPr>
      <w:r w:rsidRPr="00C7239C">
        <w:t>6.3.1. ja Izpildītājs vairāk kā trīs reizes Līguma darbības laikā:</w:t>
      </w:r>
    </w:p>
    <w:p w:rsidR="00325F5F" w:rsidRPr="00C7239C" w:rsidRDefault="00325F5F" w:rsidP="00C7239C">
      <w:pPr>
        <w:tabs>
          <w:tab w:val="num" w:pos="1080"/>
        </w:tabs>
        <w:ind w:left="426"/>
        <w:jc w:val="both"/>
      </w:pPr>
      <w:r w:rsidRPr="00C7239C">
        <w:tab/>
        <w:t xml:space="preserve">1) ir kavējis pasūtījuma izpildi vai </w:t>
      </w:r>
    </w:p>
    <w:p w:rsidR="00325F5F" w:rsidRPr="00C7239C" w:rsidRDefault="00325F5F" w:rsidP="00C7239C">
      <w:pPr>
        <w:tabs>
          <w:tab w:val="num" w:pos="1080"/>
        </w:tabs>
        <w:ind w:left="426"/>
        <w:jc w:val="both"/>
      </w:pPr>
      <w:r w:rsidRPr="00C7239C">
        <w:tab/>
        <w:t>2) Pasūtītājs ir konstatējis Izpildītāja piedāvāto cenu neatbilstību tiešā pakalpojuma sniedzēja uzrādītajām biļešu cenām un Izpildītāja starpniecības cenu piedāvājumam;</w:t>
      </w:r>
    </w:p>
    <w:p w:rsidR="00325F5F" w:rsidRPr="00C7239C" w:rsidRDefault="00325F5F" w:rsidP="00C7239C">
      <w:pPr>
        <w:tabs>
          <w:tab w:val="num" w:pos="1080"/>
        </w:tabs>
        <w:ind w:left="426"/>
        <w:jc w:val="both"/>
      </w:pPr>
      <w:r w:rsidRPr="00C7239C">
        <w:t>6.3.2.ja Izpildītājam ierosināts maksātnespējas vai likvidācijas process normatīvos aktos noteiktā kārtībā.</w:t>
      </w:r>
    </w:p>
    <w:p w:rsidR="00325F5F" w:rsidRPr="00C7239C" w:rsidRDefault="00325F5F" w:rsidP="00C7239C">
      <w:pPr>
        <w:tabs>
          <w:tab w:val="num" w:pos="1080"/>
        </w:tabs>
        <w:ind w:left="426" w:hanging="426"/>
        <w:jc w:val="both"/>
      </w:pPr>
      <w:r w:rsidRPr="00C7239C">
        <w:t>6.4. Izpildītājs ir tiesīgs vienpusēji izbeigt Līgumu ar Pasūtītāju pirms tā darbības termiņa beigām, paziņojot par to Pasūtītājam rakstveidā 30 (trīsdesmit) dienas iepriekš, šādos gadījumos:</w:t>
      </w:r>
    </w:p>
    <w:p w:rsidR="00325F5F" w:rsidRPr="00C7239C" w:rsidRDefault="00325F5F" w:rsidP="00C7239C">
      <w:pPr>
        <w:tabs>
          <w:tab w:val="num" w:pos="1080"/>
        </w:tabs>
        <w:ind w:left="426"/>
        <w:jc w:val="both"/>
      </w:pPr>
      <w:r w:rsidRPr="00C7239C">
        <w:t>6.4.1. ja Pasūtītājs ir vairāk kā 30 (trīsdesmit) darba dienas nokavējis kādu Līgumā noteikto maksājumu termiņu, un nav veicis kavētā maksājuma samaksu 10 (desmit) darba dienu laikā pēc Izpildītāja rakstveida brīdinājuma saņemšanas, pastāvot nosacījumam, ka Izpildītājs ir izpildījis visus priekšnoteikumus attiecīgā maksājuma saņemšanai;</w:t>
      </w:r>
    </w:p>
    <w:p w:rsidR="00325F5F" w:rsidRPr="00C7239C" w:rsidRDefault="00325F5F" w:rsidP="00C7239C">
      <w:pPr>
        <w:tabs>
          <w:tab w:val="num" w:pos="1080"/>
        </w:tabs>
        <w:ind w:left="426"/>
        <w:jc w:val="both"/>
      </w:pPr>
      <w:r w:rsidRPr="00C7239C">
        <w:lastRenderedPageBreak/>
        <w:t>6.4.2. ja Pasūtītājam ierosināts maksātnespējas vai likvidācijas process normatīvos aktos noteiktā kārtībā.</w:t>
      </w:r>
    </w:p>
    <w:p w:rsidR="00325F5F" w:rsidRDefault="00325F5F" w:rsidP="00C7239C">
      <w:pPr>
        <w:ind w:left="426" w:hanging="389"/>
        <w:jc w:val="both"/>
        <w:rPr>
          <w:rFonts w:eastAsia="Calibri"/>
        </w:rPr>
      </w:pPr>
      <w:r w:rsidRPr="00C7239C">
        <w:t>6.5.</w:t>
      </w:r>
      <w:r w:rsidRPr="00C7239C">
        <w:rPr>
          <w:rFonts w:eastAsia="Calibri"/>
        </w:rPr>
        <w:t xml:space="preserve"> Ja Izpildītājs vēlas izbeigt Līgumu pēc savas iniciatīvas pirms tā darbības termiņa beigām, izņemot Līguma 6.4.punktā noteiktos gadījumus, Izpildītājs paziņo par to Pasūtītājam rakstveidā ne mazāk kā 30 (trīsdesmit) dienas iepriekš. Šādā gadījumā Pasūtītājs ir tiesīgs pieprasīt no Izpildītāja līgumsodu 5% apmērā no neizpildītās Līguma summas.</w:t>
      </w:r>
    </w:p>
    <w:p w:rsidR="00C7239C" w:rsidRPr="00C7239C" w:rsidRDefault="00C7239C" w:rsidP="00C7239C">
      <w:pPr>
        <w:jc w:val="both"/>
        <w:rPr>
          <w:rFonts w:eastAsia="Calibri"/>
        </w:rPr>
      </w:pPr>
    </w:p>
    <w:p w:rsidR="00C7239C" w:rsidRPr="00C7239C" w:rsidRDefault="00C7239C" w:rsidP="00C7239C">
      <w:pPr>
        <w:pStyle w:val="BodyTextIndent2"/>
        <w:numPr>
          <w:ilvl w:val="0"/>
          <w:numId w:val="4"/>
        </w:numPr>
        <w:tabs>
          <w:tab w:val="left" w:pos="0"/>
        </w:tabs>
        <w:spacing w:after="0" w:line="240" w:lineRule="auto"/>
        <w:jc w:val="center"/>
        <w:rPr>
          <w:rFonts w:ascii="Times New Roman" w:hAnsi="Times New Roman"/>
          <w:b/>
          <w:bCs/>
          <w:sz w:val="24"/>
          <w:szCs w:val="24"/>
        </w:rPr>
      </w:pPr>
      <w:r w:rsidRPr="00C7239C">
        <w:rPr>
          <w:rFonts w:ascii="Times New Roman" w:hAnsi="Times New Roman"/>
          <w:b/>
          <w:bCs/>
          <w:sz w:val="24"/>
          <w:szCs w:val="24"/>
        </w:rPr>
        <w:t>Citi noteikumi</w:t>
      </w:r>
    </w:p>
    <w:p w:rsidR="00C7239C" w:rsidRPr="00C7239C" w:rsidRDefault="00C7239C" w:rsidP="00C7239C">
      <w:pPr>
        <w:ind w:left="426"/>
        <w:rPr>
          <w:b/>
        </w:rPr>
      </w:pPr>
    </w:p>
    <w:p w:rsidR="00C7239C" w:rsidRDefault="00C7239C" w:rsidP="00C7239C">
      <w:pPr>
        <w:ind w:left="426" w:hanging="284"/>
        <w:jc w:val="both"/>
      </w:pPr>
      <w:r>
        <w:t>7.1.</w:t>
      </w:r>
      <w:r w:rsidR="00325F5F" w:rsidRPr="00C7239C">
        <w:t xml:space="preserve"> Līgums var tikt grozīts vai izbeigts Pusēm savstarpēji vienojoties, ievērojot Publisko iepirkumu likuma 67</w:t>
      </w:r>
      <w:r w:rsidR="00325F5F" w:rsidRPr="00C7239C">
        <w:rPr>
          <w:vertAlign w:val="superscript"/>
        </w:rPr>
        <w:t>1</w:t>
      </w:r>
      <w:r w:rsidR="00325F5F" w:rsidRPr="00C7239C">
        <w:t>.panta noteikumus. Vienošanās tiek noformēta rakstveidā. Visi Līguma grozījumi un papildinājumi stājas spēkā tikai pēc to noformēšanas rakstiski un abpusējas parakstīšanas, un tiek pievienoti Līgumam kā neatņemamas sastāvdaļas.</w:t>
      </w:r>
    </w:p>
    <w:p w:rsidR="00C7239C" w:rsidRDefault="00C7239C" w:rsidP="00C7239C">
      <w:pPr>
        <w:ind w:left="426" w:hanging="284"/>
        <w:jc w:val="both"/>
      </w:pPr>
      <w:r>
        <w:t>7.2.</w:t>
      </w:r>
      <w:r w:rsidR="00325F5F" w:rsidRPr="00C7239C">
        <w:t xml:space="preserve"> Juridiskās adreses, norēķinu rekvizītu, kontaktpersonu u.c. Līguma izpildei nepieciešanu datu maiņas gadījumā Pušu pienākums ir 3 (trīs) darba dienu laikā paziņot par to otrai Pusei. </w:t>
      </w:r>
    </w:p>
    <w:p w:rsidR="00325F5F" w:rsidRPr="00C7239C" w:rsidRDefault="00C7239C" w:rsidP="00C7239C">
      <w:pPr>
        <w:ind w:left="426" w:hanging="284"/>
        <w:jc w:val="both"/>
      </w:pPr>
      <w:r>
        <w:t xml:space="preserve">7.3. </w:t>
      </w:r>
      <w:r w:rsidR="00325F5F" w:rsidRPr="00C7239C">
        <w:t xml:space="preserve">Līgums sastādīts uz </w:t>
      </w:r>
      <w:r w:rsidR="00D16A82" w:rsidRPr="00C7239C">
        <w:t xml:space="preserve">5 </w:t>
      </w:r>
      <w:r w:rsidR="00325F5F" w:rsidRPr="00C7239C">
        <w:t>(</w:t>
      </w:r>
      <w:r w:rsidR="00D16A82" w:rsidRPr="00C7239C">
        <w:t>piecām</w:t>
      </w:r>
      <w:r w:rsidR="00325F5F" w:rsidRPr="00C7239C">
        <w:t>) lapām ar 2 pielikumiem un parakstīts divos eksemplāros, abiem eksemplāriem ir vienāds juridisks spēks; katra Puse saņem vienu Līguma eksemplāru.</w:t>
      </w:r>
    </w:p>
    <w:p w:rsidR="00325F5F" w:rsidRPr="00C7239C" w:rsidRDefault="00325F5F" w:rsidP="00C7239C">
      <w:pPr>
        <w:ind w:left="426"/>
        <w:jc w:val="center"/>
        <w:rPr>
          <w:b/>
        </w:rPr>
      </w:pPr>
    </w:p>
    <w:p w:rsidR="00C7239C" w:rsidRPr="00C7239C" w:rsidRDefault="00325F5F" w:rsidP="000D14CC">
      <w:pPr>
        <w:pStyle w:val="ListParagraph"/>
        <w:numPr>
          <w:ilvl w:val="0"/>
          <w:numId w:val="4"/>
        </w:numPr>
        <w:jc w:val="center"/>
      </w:pPr>
      <w:r w:rsidRPr="000D14CC">
        <w:rPr>
          <w:b/>
        </w:rPr>
        <w:t>Līguma pielikumi</w:t>
      </w:r>
    </w:p>
    <w:p w:rsidR="00C7239C" w:rsidRPr="00C7239C" w:rsidRDefault="00C7239C" w:rsidP="00C7239C">
      <w:pPr>
        <w:ind w:left="426"/>
      </w:pPr>
    </w:p>
    <w:p w:rsidR="00325F5F" w:rsidRPr="00C7239C" w:rsidRDefault="00325F5F" w:rsidP="00C7239C">
      <w:pPr>
        <w:numPr>
          <w:ilvl w:val="0"/>
          <w:numId w:val="2"/>
        </w:numPr>
        <w:ind w:left="426"/>
        <w:jc w:val="both"/>
      </w:pPr>
      <w:r w:rsidRPr="00C7239C">
        <w:t xml:space="preserve">pielikums „Tehniskā </w:t>
      </w:r>
      <w:r w:rsidR="00D16A82" w:rsidRPr="00C7239C">
        <w:t xml:space="preserve">specifikācija” uz </w:t>
      </w:r>
      <w:r w:rsidRPr="00C7239C">
        <w:t xml:space="preserve"> </w:t>
      </w:r>
      <w:r w:rsidR="00805BBE">
        <w:t xml:space="preserve">4 </w:t>
      </w:r>
      <w:r w:rsidRPr="00C7239C">
        <w:t>(</w:t>
      </w:r>
      <w:r w:rsidR="00805BBE">
        <w:t>četrām</w:t>
      </w:r>
      <w:r w:rsidRPr="00C7239C">
        <w:t xml:space="preserve">) lpp. </w:t>
      </w:r>
    </w:p>
    <w:p w:rsidR="00325F5F" w:rsidRPr="00C7239C" w:rsidRDefault="00325F5F" w:rsidP="00C7239C">
      <w:pPr>
        <w:numPr>
          <w:ilvl w:val="0"/>
          <w:numId w:val="2"/>
        </w:numPr>
        <w:ind w:left="426"/>
        <w:jc w:val="both"/>
      </w:pPr>
      <w:r w:rsidRPr="00C7239C">
        <w:t>pielikums „</w:t>
      </w:r>
      <w:r w:rsidR="00805BBE">
        <w:t>Izpildītāja piedāvājums” uz 44</w:t>
      </w:r>
      <w:r w:rsidRPr="00C7239C">
        <w:t xml:space="preserve"> (</w:t>
      </w:r>
      <w:r w:rsidR="00805BBE">
        <w:t>četrdesmit četras</w:t>
      </w:r>
      <w:r w:rsidRPr="00C7239C">
        <w:t xml:space="preserve">) lpp. </w:t>
      </w:r>
    </w:p>
    <w:p w:rsidR="00C7239C" w:rsidRPr="00C7239C" w:rsidRDefault="00C7239C" w:rsidP="00C7239C">
      <w:pPr>
        <w:ind w:left="426"/>
        <w:jc w:val="center"/>
        <w:rPr>
          <w:b/>
        </w:rPr>
      </w:pPr>
    </w:p>
    <w:p w:rsidR="00325F5F" w:rsidRPr="00C7239C" w:rsidRDefault="00325F5F" w:rsidP="000D14CC">
      <w:pPr>
        <w:numPr>
          <w:ilvl w:val="0"/>
          <w:numId w:val="4"/>
        </w:numPr>
        <w:ind w:left="426"/>
        <w:jc w:val="center"/>
        <w:rPr>
          <w:b/>
        </w:rPr>
      </w:pPr>
      <w:r w:rsidRPr="00C7239C">
        <w:rPr>
          <w:b/>
        </w:rPr>
        <w:t xml:space="preserve"> Pušu rekvizīti un paraksti</w:t>
      </w:r>
    </w:p>
    <w:p w:rsidR="00325F5F" w:rsidRPr="00C7239C" w:rsidRDefault="00325F5F" w:rsidP="00C7239C">
      <w:pPr>
        <w:jc w:val="center"/>
        <w:rPr>
          <w:b/>
        </w:rPr>
      </w:pPr>
    </w:p>
    <w:tbl>
      <w:tblPr>
        <w:tblW w:w="9693" w:type="dxa"/>
        <w:tblLayout w:type="fixed"/>
        <w:tblLook w:val="0000" w:firstRow="0" w:lastRow="0" w:firstColumn="0" w:lastColumn="0" w:noHBand="0" w:noVBand="0"/>
      </w:tblPr>
      <w:tblGrid>
        <w:gridCol w:w="4908"/>
        <w:gridCol w:w="4785"/>
      </w:tblGrid>
      <w:tr w:rsidR="00D16A82" w:rsidRPr="00C7239C" w:rsidTr="00940DD1">
        <w:tc>
          <w:tcPr>
            <w:tcW w:w="4908" w:type="dxa"/>
          </w:tcPr>
          <w:p w:rsidR="00D16A82" w:rsidRPr="00C7239C" w:rsidRDefault="00D16A82" w:rsidP="00C7239C">
            <w:pPr>
              <w:pStyle w:val="Heading1"/>
              <w:jc w:val="both"/>
              <w:rPr>
                <w:b w:val="0"/>
              </w:rPr>
            </w:pPr>
            <w:r w:rsidRPr="00C7239C">
              <w:rPr>
                <w:b w:val="0"/>
              </w:rPr>
              <w:t>PASŪTĪTĀJS:</w:t>
            </w:r>
          </w:p>
          <w:p w:rsidR="00D16A82" w:rsidRPr="00C7239C" w:rsidRDefault="00D16A82" w:rsidP="00C7239C">
            <w:pPr>
              <w:pStyle w:val="Heading1"/>
              <w:jc w:val="both"/>
            </w:pPr>
            <w:r w:rsidRPr="00C7239C">
              <w:t>Biedrība “Latvijas Pašvaldību savienība”</w:t>
            </w:r>
          </w:p>
          <w:p w:rsidR="00D16A82" w:rsidRPr="00C7239C" w:rsidRDefault="00D16A82" w:rsidP="00C7239C">
            <w:pPr>
              <w:pStyle w:val="Heading1"/>
              <w:jc w:val="both"/>
              <w:rPr>
                <w:b w:val="0"/>
              </w:rPr>
            </w:pPr>
            <w:r w:rsidRPr="00C7239C">
              <w:rPr>
                <w:b w:val="0"/>
              </w:rPr>
              <w:t>Reģ. Nr. 40008020804</w:t>
            </w:r>
          </w:p>
          <w:p w:rsidR="00D16A82" w:rsidRPr="00C7239C" w:rsidRDefault="00D16A82" w:rsidP="00C7239C">
            <w:pPr>
              <w:pStyle w:val="Heading1"/>
              <w:jc w:val="both"/>
              <w:rPr>
                <w:b w:val="0"/>
              </w:rPr>
            </w:pPr>
            <w:r w:rsidRPr="00C7239C">
              <w:rPr>
                <w:b w:val="0"/>
              </w:rPr>
              <w:t>Juridiskā adrese: Mazā Pils iela 1</w:t>
            </w:r>
          </w:p>
          <w:p w:rsidR="00D16A82" w:rsidRPr="00C7239C" w:rsidRDefault="00D16A82" w:rsidP="00C7239C">
            <w:pPr>
              <w:pStyle w:val="Heading1"/>
              <w:jc w:val="both"/>
              <w:rPr>
                <w:b w:val="0"/>
              </w:rPr>
            </w:pPr>
            <w:r w:rsidRPr="00C7239C">
              <w:rPr>
                <w:b w:val="0"/>
              </w:rPr>
              <w:t>Rīga, LV-1050</w:t>
            </w:r>
          </w:p>
          <w:p w:rsidR="00D16A82" w:rsidRPr="00C7239C" w:rsidRDefault="00D16A82" w:rsidP="00C7239C">
            <w:pPr>
              <w:keepNext/>
              <w:jc w:val="both"/>
              <w:outlineLvl w:val="0"/>
              <w:rPr>
                <w:bCs/>
              </w:rPr>
            </w:pPr>
            <w:r w:rsidRPr="00C7239C">
              <w:rPr>
                <w:bCs/>
              </w:rPr>
              <w:t>Banka: SEB banka</w:t>
            </w:r>
          </w:p>
          <w:p w:rsidR="00D16A82" w:rsidRPr="00C7239C" w:rsidRDefault="00D16A82" w:rsidP="00C7239C">
            <w:pPr>
              <w:keepNext/>
              <w:jc w:val="both"/>
              <w:outlineLvl w:val="0"/>
              <w:rPr>
                <w:bCs/>
              </w:rPr>
            </w:pPr>
            <w:r w:rsidRPr="00C7239C">
              <w:rPr>
                <w:bCs/>
              </w:rPr>
              <w:t>LV20UNLA0050021628484</w:t>
            </w:r>
          </w:p>
          <w:p w:rsidR="00D16A82" w:rsidRPr="00C7239C" w:rsidRDefault="00D16A82" w:rsidP="00C7239C">
            <w:pPr>
              <w:keepNext/>
              <w:jc w:val="both"/>
              <w:outlineLvl w:val="0"/>
              <w:rPr>
                <w:bCs/>
              </w:rPr>
            </w:pPr>
          </w:p>
          <w:p w:rsidR="00D16A82" w:rsidRPr="00C7239C" w:rsidRDefault="00D16A82" w:rsidP="00C7239C">
            <w:pPr>
              <w:keepNext/>
              <w:jc w:val="both"/>
              <w:outlineLvl w:val="0"/>
              <w:rPr>
                <w:bCs/>
              </w:rPr>
            </w:pPr>
          </w:p>
          <w:p w:rsidR="00D16A82" w:rsidRPr="00C7239C" w:rsidRDefault="00D16A82" w:rsidP="00C7239C">
            <w:pPr>
              <w:keepNext/>
              <w:jc w:val="both"/>
              <w:outlineLvl w:val="0"/>
              <w:rPr>
                <w:bCs/>
              </w:rPr>
            </w:pPr>
          </w:p>
          <w:p w:rsidR="00D16A82" w:rsidRPr="00C7239C" w:rsidRDefault="00114FAC" w:rsidP="00C7239C">
            <w:pPr>
              <w:keepNext/>
              <w:jc w:val="both"/>
              <w:outlineLvl w:val="0"/>
              <w:rPr>
                <w:bCs/>
              </w:rPr>
            </w:pPr>
            <w:r>
              <w:rPr>
                <w:bCs/>
              </w:rPr>
              <w:t>/paraksts/</w:t>
            </w:r>
          </w:p>
          <w:p w:rsidR="00D16A82" w:rsidRPr="00C7239C" w:rsidRDefault="00D16A82" w:rsidP="00C7239C">
            <w:pPr>
              <w:keepNext/>
              <w:jc w:val="both"/>
              <w:outlineLvl w:val="0"/>
              <w:rPr>
                <w:bCs/>
              </w:rPr>
            </w:pPr>
            <w:r w:rsidRPr="00C7239C">
              <w:rPr>
                <w:bCs/>
              </w:rPr>
              <w:t>____________________________</w:t>
            </w:r>
          </w:p>
          <w:p w:rsidR="00D16A82" w:rsidRPr="00C7239C" w:rsidRDefault="00D16A82" w:rsidP="00C7239C">
            <w:pPr>
              <w:keepNext/>
              <w:jc w:val="both"/>
              <w:outlineLvl w:val="0"/>
              <w:rPr>
                <w:bCs/>
              </w:rPr>
            </w:pPr>
            <w:r w:rsidRPr="00C7239C">
              <w:t>Priekšsēdis Andris Jaunsleinis</w:t>
            </w:r>
          </w:p>
          <w:p w:rsidR="00D16A82" w:rsidRPr="00C7239C" w:rsidRDefault="00D16A82" w:rsidP="00C7239C">
            <w:pPr>
              <w:pStyle w:val="Heading1"/>
              <w:jc w:val="both"/>
              <w:rPr>
                <w:b w:val="0"/>
              </w:rPr>
            </w:pPr>
          </w:p>
          <w:p w:rsidR="00D16A82" w:rsidRPr="00C7239C" w:rsidRDefault="00D16A82" w:rsidP="00C7239C">
            <w:pPr>
              <w:rPr>
                <w:b/>
              </w:rPr>
            </w:pPr>
          </w:p>
        </w:tc>
        <w:tc>
          <w:tcPr>
            <w:tcW w:w="4785" w:type="dxa"/>
          </w:tcPr>
          <w:p w:rsidR="00D16A82" w:rsidRPr="00C7239C" w:rsidRDefault="00D16A82" w:rsidP="00C7239C">
            <w:pPr>
              <w:rPr>
                <w:lang w:val="pt-BR"/>
              </w:rPr>
            </w:pPr>
            <w:r w:rsidRPr="00C7239C">
              <w:rPr>
                <w:lang w:val="pt-BR"/>
              </w:rPr>
              <w:t>IZPILDĪTĀJS:</w:t>
            </w:r>
          </w:p>
          <w:p w:rsidR="00D16A82" w:rsidRPr="00C7239C" w:rsidRDefault="00D16A82" w:rsidP="00C7239C">
            <w:pPr>
              <w:rPr>
                <w:b/>
                <w:lang w:val="pt-BR"/>
              </w:rPr>
            </w:pPr>
            <w:r w:rsidRPr="00C7239C">
              <w:rPr>
                <w:b/>
                <w:lang w:val="pt-BR"/>
              </w:rPr>
              <w:t>SIA “</w:t>
            </w:r>
            <w:r w:rsidR="00D23D6D">
              <w:rPr>
                <w:b/>
                <w:lang w:val="pt-BR"/>
              </w:rPr>
              <w:t>LATVIA TOURS</w:t>
            </w:r>
            <w:r w:rsidRPr="00C7239C">
              <w:rPr>
                <w:b/>
                <w:lang w:val="pt-BR"/>
              </w:rPr>
              <w:t xml:space="preserve">” </w:t>
            </w:r>
          </w:p>
          <w:p w:rsidR="00D16A82" w:rsidRPr="00C7239C" w:rsidRDefault="00D16A82" w:rsidP="00C7239C">
            <w:pPr>
              <w:rPr>
                <w:lang w:val="pt-BR"/>
              </w:rPr>
            </w:pPr>
            <w:r w:rsidRPr="00C7239C">
              <w:rPr>
                <w:lang w:val="pt-BR"/>
              </w:rPr>
              <w:t>Reģ.Nr. 40103042144</w:t>
            </w:r>
          </w:p>
          <w:p w:rsidR="00D16A82" w:rsidRPr="00C7239C" w:rsidRDefault="00D16A82" w:rsidP="00C7239C">
            <w:pPr>
              <w:rPr>
                <w:lang w:val="pt-BR"/>
              </w:rPr>
            </w:pPr>
            <w:r w:rsidRPr="00C7239C">
              <w:rPr>
                <w:lang w:val="pt-BR"/>
              </w:rPr>
              <w:t>Juridiskā adrese: Aspazijas bulvāris 24-10, Rīga, LV-1050</w:t>
            </w:r>
          </w:p>
          <w:p w:rsidR="00D16A82" w:rsidRPr="00C7239C" w:rsidRDefault="00D16A82" w:rsidP="00C7239C">
            <w:pPr>
              <w:rPr>
                <w:lang w:val="pt-BR"/>
              </w:rPr>
            </w:pPr>
            <w:r w:rsidRPr="00C7239C">
              <w:rPr>
                <w:lang w:val="pt-BR"/>
              </w:rPr>
              <w:t xml:space="preserve">Banka: </w:t>
            </w:r>
            <w:r w:rsidR="00C7239C" w:rsidRPr="00C7239C">
              <w:rPr>
                <w:lang w:val="pt-BR"/>
              </w:rPr>
              <w:t>A/S Swedbank</w:t>
            </w:r>
          </w:p>
          <w:p w:rsidR="00D16A82" w:rsidRPr="00C7239C" w:rsidRDefault="00D16A82" w:rsidP="00C7239C">
            <w:r w:rsidRPr="00C7239C">
              <w:t>LV</w:t>
            </w:r>
            <w:r w:rsidR="00C7239C" w:rsidRPr="00C7239C">
              <w:t>62HABA0551012464662</w:t>
            </w:r>
          </w:p>
          <w:p w:rsidR="00D16A82" w:rsidRPr="00C7239C" w:rsidRDefault="00D16A82" w:rsidP="00C7239C"/>
          <w:p w:rsidR="00D16A82" w:rsidRPr="00C7239C" w:rsidRDefault="00D16A82" w:rsidP="00C7239C"/>
          <w:p w:rsidR="00D16A82" w:rsidRPr="00C7239C" w:rsidRDefault="00D16A82" w:rsidP="00C7239C"/>
          <w:p w:rsidR="00D16A82" w:rsidRPr="00C7239C" w:rsidRDefault="00114FAC" w:rsidP="00C7239C">
            <w:r>
              <w:t>/paraksts/</w:t>
            </w:r>
            <w:bookmarkStart w:id="0" w:name="_GoBack"/>
            <w:bookmarkEnd w:id="0"/>
          </w:p>
          <w:p w:rsidR="00D16A82" w:rsidRPr="00C7239C" w:rsidRDefault="00D16A82" w:rsidP="00C7239C">
            <w:pPr>
              <w:rPr>
                <w:lang w:val="pt-BR"/>
              </w:rPr>
            </w:pPr>
            <w:r w:rsidRPr="00C7239C">
              <w:rPr>
                <w:lang w:val="pt-BR"/>
              </w:rPr>
              <w:t>____________________________</w:t>
            </w:r>
          </w:p>
          <w:p w:rsidR="00D16A82" w:rsidRPr="00C7239C" w:rsidRDefault="00D16A82" w:rsidP="00C7239C">
            <w:pPr>
              <w:pStyle w:val="Heading3"/>
              <w:spacing w:before="0" w:after="0"/>
              <w:contextualSpacing/>
              <w:jc w:val="both"/>
              <w:rPr>
                <w:rFonts w:ascii="Times New Roman" w:hAnsi="Times New Roman"/>
                <w:b w:val="0"/>
                <w:sz w:val="24"/>
                <w:szCs w:val="24"/>
                <w:lang w:val="lv-LV"/>
              </w:rPr>
            </w:pPr>
            <w:r w:rsidRPr="00C7239C">
              <w:rPr>
                <w:rFonts w:ascii="Times New Roman" w:hAnsi="Times New Roman"/>
                <w:b w:val="0"/>
                <w:bCs w:val="0"/>
                <w:sz w:val="24"/>
                <w:szCs w:val="24"/>
                <w:lang w:val="lv-LV"/>
              </w:rPr>
              <w:t xml:space="preserve">Pilnvarotā persona </w:t>
            </w:r>
            <w:r w:rsidR="00C7239C" w:rsidRPr="00C7239C">
              <w:rPr>
                <w:rFonts w:ascii="Times New Roman" w:hAnsi="Times New Roman"/>
                <w:b w:val="0"/>
                <w:bCs w:val="0"/>
                <w:sz w:val="24"/>
                <w:szCs w:val="24"/>
                <w:lang w:val="lv-LV"/>
              </w:rPr>
              <w:t>Ieva Keiša</w:t>
            </w:r>
          </w:p>
        </w:tc>
      </w:tr>
      <w:tr w:rsidR="00D16A82" w:rsidRPr="00234426" w:rsidTr="00940DD1">
        <w:tc>
          <w:tcPr>
            <w:tcW w:w="4908" w:type="dxa"/>
          </w:tcPr>
          <w:p w:rsidR="00D16A82" w:rsidRPr="00234426" w:rsidRDefault="00D16A82" w:rsidP="00940DD1">
            <w:pPr>
              <w:pStyle w:val="Heading1"/>
              <w:jc w:val="both"/>
              <w:rPr>
                <w:b w:val="0"/>
              </w:rPr>
            </w:pPr>
          </w:p>
        </w:tc>
        <w:tc>
          <w:tcPr>
            <w:tcW w:w="4785" w:type="dxa"/>
          </w:tcPr>
          <w:p w:rsidR="00D16A82" w:rsidRPr="00234426" w:rsidRDefault="00D16A82" w:rsidP="00940DD1">
            <w:pPr>
              <w:pStyle w:val="Heading3"/>
              <w:jc w:val="both"/>
              <w:rPr>
                <w:rFonts w:ascii="Times New Roman" w:hAnsi="Times New Roman"/>
                <w:b w:val="0"/>
                <w:sz w:val="24"/>
                <w:szCs w:val="24"/>
                <w:lang w:val="lv-LV"/>
              </w:rPr>
            </w:pPr>
          </w:p>
        </w:tc>
      </w:tr>
    </w:tbl>
    <w:p w:rsidR="00D23D6D" w:rsidRDefault="00D23D6D"/>
    <w:p w:rsidR="00D23D6D" w:rsidRDefault="00D23D6D" w:rsidP="00D23D6D">
      <w:pPr>
        <w:jc w:val="right"/>
        <w:rPr>
          <w:b/>
          <w:color w:val="000000"/>
          <w:sz w:val="28"/>
          <w:lang w:val="en-US"/>
        </w:rPr>
      </w:pPr>
    </w:p>
    <w:p w:rsidR="00D23D6D" w:rsidRDefault="00D23D6D" w:rsidP="00D23D6D">
      <w:pPr>
        <w:jc w:val="right"/>
        <w:rPr>
          <w:b/>
          <w:color w:val="000000"/>
          <w:sz w:val="28"/>
          <w:lang w:val="en-US"/>
        </w:rPr>
      </w:pPr>
    </w:p>
    <w:p w:rsidR="00D23D6D" w:rsidRDefault="00D23D6D" w:rsidP="00D23D6D">
      <w:pPr>
        <w:jc w:val="right"/>
        <w:rPr>
          <w:b/>
          <w:color w:val="000000"/>
          <w:sz w:val="28"/>
          <w:lang w:val="en-US"/>
        </w:rPr>
      </w:pPr>
    </w:p>
    <w:p w:rsidR="000D14CC" w:rsidRDefault="000D14CC">
      <w:pPr>
        <w:spacing w:after="160" w:line="259" w:lineRule="auto"/>
        <w:rPr>
          <w:b/>
          <w:color w:val="000000"/>
          <w:sz w:val="28"/>
          <w:lang w:val="en-US"/>
        </w:rPr>
      </w:pPr>
      <w:r>
        <w:rPr>
          <w:b/>
          <w:color w:val="000000"/>
          <w:sz w:val="28"/>
          <w:lang w:val="en-US"/>
        </w:rPr>
        <w:br w:type="page"/>
      </w:r>
    </w:p>
    <w:p w:rsidR="00D23D6D" w:rsidRPr="00D23D6D" w:rsidRDefault="00D23D6D" w:rsidP="00D23D6D">
      <w:pPr>
        <w:jc w:val="right"/>
        <w:rPr>
          <w:lang w:val="en-US"/>
        </w:rPr>
      </w:pPr>
      <w:proofErr w:type="spellStart"/>
      <w:r w:rsidRPr="00D23D6D">
        <w:rPr>
          <w:b/>
          <w:color w:val="000000"/>
          <w:sz w:val="28"/>
          <w:lang w:val="en-US"/>
        </w:rPr>
        <w:t>Pielikums</w:t>
      </w:r>
      <w:proofErr w:type="spellEnd"/>
      <w:r w:rsidRPr="00D23D6D">
        <w:rPr>
          <w:b/>
          <w:color w:val="000000"/>
          <w:sz w:val="28"/>
          <w:lang w:val="en-US"/>
        </w:rPr>
        <w:t xml:space="preserve"> Nr.1</w:t>
      </w:r>
    </w:p>
    <w:p w:rsidR="00D23D6D" w:rsidRPr="00D23D6D" w:rsidRDefault="00D23D6D" w:rsidP="00D23D6D">
      <w:pPr>
        <w:jc w:val="right"/>
        <w:rPr>
          <w:color w:val="FF0000"/>
          <w:lang w:val="en-US"/>
        </w:rPr>
      </w:pPr>
      <w:r>
        <w:rPr>
          <w:color w:val="000000"/>
          <w:lang w:val="en-US"/>
        </w:rPr>
        <w:t>2</w:t>
      </w:r>
      <w:r w:rsidR="0052138F">
        <w:rPr>
          <w:color w:val="000000"/>
          <w:lang w:val="en-US"/>
        </w:rPr>
        <w:t>5</w:t>
      </w:r>
      <w:r>
        <w:rPr>
          <w:color w:val="000000"/>
          <w:lang w:val="en-US"/>
        </w:rPr>
        <w:t>.05</w:t>
      </w:r>
      <w:r w:rsidRPr="00D23D6D">
        <w:rPr>
          <w:color w:val="000000"/>
          <w:lang w:val="en-US"/>
        </w:rPr>
        <w:t xml:space="preserve">.2016. LĪGUMAM </w:t>
      </w:r>
      <w:proofErr w:type="spellStart"/>
      <w:r w:rsidRPr="00D23D6D">
        <w:rPr>
          <w:color w:val="000000"/>
          <w:lang w:val="en-US"/>
        </w:rPr>
        <w:t>Nr</w:t>
      </w:r>
      <w:proofErr w:type="spellEnd"/>
      <w:r w:rsidRPr="00D23D6D">
        <w:rPr>
          <w:color w:val="000000"/>
          <w:lang w:val="en-US"/>
        </w:rPr>
        <w:t xml:space="preserve">. </w:t>
      </w:r>
      <w:r>
        <w:rPr>
          <w:color w:val="000000"/>
          <w:lang w:val="en-US"/>
        </w:rPr>
        <w:t>05-14/26</w:t>
      </w:r>
    </w:p>
    <w:p w:rsidR="00D23D6D" w:rsidRDefault="00D23D6D">
      <w:pPr>
        <w:spacing w:after="160" w:line="259" w:lineRule="auto"/>
      </w:pPr>
    </w:p>
    <w:p w:rsidR="000873EF" w:rsidRDefault="000873EF"/>
    <w:p w:rsidR="00D23D6D" w:rsidRDefault="00D23D6D"/>
    <w:p w:rsidR="00D23D6D" w:rsidRDefault="00D23D6D"/>
    <w:p w:rsidR="00D23D6D" w:rsidRDefault="00D23D6D"/>
    <w:p w:rsidR="00D23D6D" w:rsidRDefault="00D23D6D"/>
    <w:p w:rsidR="00D23D6D" w:rsidRDefault="00D23D6D"/>
    <w:p w:rsidR="00D23D6D" w:rsidRDefault="00D23D6D"/>
    <w:p w:rsidR="00D23D6D" w:rsidRDefault="00D23D6D"/>
    <w:p w:rsidR="00D23D6D" w:rsidRDefault="00D23D6D"/>
    <w:p w:rsidR="00D23D6D" w:rsidRPr="00D23D6D" w:rsidRDefault="00D23D6D" w:rsidP="00D23D6D">
      <w:pPr>
        <w:jc w:val="center"/>
        <w:rPr>
          <w:b/>
          <w:bCs/>
          <w:sz w:val="44"/>
        </w:rPr>
      </w:pPr>
      <w:r w:rsidRPr="00D23D6D">
        <w:rPr>
          <w:b/>
          <w:bCs/>
          <w:sz w:val="44"/>
        </w:rPr>
        <w:t>Tehniskā specifikācija</w:t>
      </w:r>
    </w:p>
    <w:p w:rsidR="00D23D6D" w:rsidRPr="00D23D6D" w:rsidRDefault="00D23D6D" w:rsidP="00D23D6D">
      <w:pPr>
        <w:rPr>
          <w:b/>
          <w:bCs/>
          <w:sz w:val="36"/>
        </w:rPr>
      </w:pPr>
    </w:p>
    <w:p w:rsidR="00D23D6D" w:rsidRPr="00D23D6D" w:rsidRDefault="00D23D6D" w:rsidP="00D23D6D">
      <w:pPr>
        <w:jc w:val="center"/>
        <w:rPr>
          <w:b/>
          <w:color w:val="111111"/>
          <w:sz w:val="36"/>
          <w:lang w:eastAsia="lv-LV"/>
        </w:rPr>
      </w:pPr>
      <w:r w:rsidRPr="00D23D6D">
        <w:rPr>
          <w:b/>
          <w:color w:val="111111"/>
          <w:sz w:val="36"/>
          <w:lang w:eastAsia="lv-LV"/>
        </w:rPr>
        <w:t>“Ceļojumu aģentūru un līdzīgi pakalpojumi LPS un projektu vajadzībām”</w:t>
      </w:r>
    </w:p>
    <w:p w:rsidR="00D23D6D" w:rsidRPr="00D23D6D" w:rsidRDefault="00D23D6D" w:rsidP="00D23D6D">
      <w:pPr>
        <w:jc w:val="center"/>
        <w:rPr>
          <w:b/>
          <w:color w:val="111111"/>
          <w:sz w:val="36"/>
          <w:lang w:eastAsia="lv-LV"/>
        </w:rPr>
      </w:pPr>
    </w:p>
    <w:p w:rsidR="00D23D6D" w:rsidRPr="00D23D6D" w:rsidRDefault="00D23D6D" w:rsidP="00D23D6D">
      <w:pPr>
        <w:jc w:val="center"/>
        <w:rPr>
          <w:b/>
          <w:color w:val="111111"/>
          <w:sz w:val="36"/>
          <w:lang w:eastAsia="lv-LV"/>
        </w:rPr>
      </w:pPr>
    </w:p>
    <w:p w:rsidR="00D23D6D" w:rsidRDefault="00D23D6D" w:rsidP="00D23D6D">
      <w:pPr>
        <w:jc w:val="center"/>
        <w:rPr>
          <w:sz w:val="32"/>
          <w:szCs w:val="22"/>
          <w:lang w:eastAsia="lv-LV"/>
        </w:rPr>
      </w:pPr>
      <w:r w:rsidRPr="00D23D6D">
        <w:rPr>
          <w:b/>
          <w:sz w:val="36"/>
          <w:lang w:eastAsia="lv-LV"/>
        </w:rPr>
        <w:t xml:space="preserve"> </w:t>
      </w:r>
      <w:r w:rsidRPr="00D23D6D">
        <w:rPr>
          <w:sz w:val="32"/>
          <w:szCs w:val="22"/>
          <w:lang w:eastAsia="lv-LV"/>
        </w:rPr>
        <w:t>Identifikācijas Nr. LPS/2015/47</w:t>
      </w:r>
    </w:p>
    <w:p w:rsidR="00805BBE" w:rsidRDefault="00805BBE" w:rsidP="00D23D6D">
      <w:pPr>
        <w:jc w:val="center"/>
        <w:rPr>
          <w:sz w:val="32"/>
          <w:szCs w:val="22"/>
          <w:lang w:eastAsia="lv-LV"/>
        </w:rPr>
      </w:pPr>
    </w:p>
    <w:p w:rsidR="00805BBE" w:rsidRDefault="00805BBE">
      <w:pPr>
        <w:spacing w:after="160" w:line="259" w:lineRule="auto"/>
        <w:rPr>
          <w:sz w:val="32"/>
          <w:szCs w:val="22"/>
          <w:lang w:eastAsia="lv-LV"/>
        </w:rPr>
      </w:pPr>
      <w:r>
        <w:rPr>
          <w:sz w:val="32"/>
          <w:szCs w:val="22"/>
          <w:lang w:eastAsia="lv-LV"/>
        </w:rPr>
        <w:br w:type="page"/>
      </w:r>
    </w:p>
    <w:p w:rsidR="00805BBE" w:rsidRDefault="00805BBE" w:rsidP="00805BBE">
      <w:pPr>
        <w:jc w:val="center"/>
        <w:rPr>
          <w:b/>
          <w:sz w:val="32"/>
          <w:szCs w:val="32"/>
        </w:rPr>
      </w:pPr>
      <w:r w:rsidRPr="00045709">
        <w:rPr>
          <w:b/>
          <w:sz w:val="32"/>
          <w:szCs w:val="32"/>
        </w:rPr>
        <w:t>Tehniskā specifikācija</w:t>
      </w:r>
    </w:p>
    <w:p w:rsidR="00805BBE" w:rsidRDefault="00805BBE" w:rsidP="00805BBE">
      <w:pPr>
        <w:jc w:val="center"/>
        <w:rPr>
          <w:b/>
          <w:bCs/>
        </w:rPr>
      </w:pPr>
      <w:r w:rsidRPr="001D013A">
        <w:rPr>
          <w:b/>
          <w:bCs/>
          <w:sz w:val="28"/>
          <w:szCs w:val="28"/>
        </w:rPr>
        <w:t>“Ceļojumu aģentūru un līdzīgi pakalpojumi LPS un projektu vajadzībām”</w:t>
      </w:r>
      <w:r w:rsidRPr="00045709">
        <w:rPr>
          <w:b/>
          <w:bCs/>
          <w:sz w:val="28"/>
          <w:szCs w:val="28"/>
        </w:rPr>
        <w:t xml:space="preserve"> </w:t>
      </w:r>
      <w:proofErr w:type="spellStart"/>
      <w:r>
        <w:rPr>
          <w:b/>
          <w:bCs/>
        </w:rPr>
        <w:t>I</w:t>
      </w:r>
      <w:r w:rsidRPr="00045709">
        <w:rPr>
          <w:b/>
          <w:bCs/>
        </w:rPr>
        <w:t>d</w:t>
      </w:r>
      <w:proofErr w:type="spellEnd"/>
      <w:r w:rsidRPr="00045709">
        <w:rPr>
          <w:b/>
          <w:bCs/>
        </w:rPr>
        <w:t>. nr. LPS/201</w:t>
      </w:r>
      <w:r>
        <w:rPr>
          <w:b/>
          <w:bCs/>
        </w:rPr>
        <w:t>5</w:t>
      </w:r>
      <w:r w:rsidRPr="00045709">
        <w:rPr>
          <w:b/>
          <w:bCs/>
        </w:rPr>
        <w:t>/</w:t>
      </w:r>
      <w:r>
        <w:rPr>
          <w:b/>
          <w:bCs/>
        </w:rPr>
        <w:t>47</w:t>
      </w:r>
    </w:p>
    <w:p w:rsidR="00805BBE" w:rsidRDefault="00805BBE" w:rsidP="00805BBE">
      <w:pPr>
        <w:pStyle w:val="NormalWeb"/>
        <w:spacing w:before="0" w:beforeAutospacing="0" w:after="0" w:afterAutospacing="0"/>
        <w:ind w:right="-143"/>
        <w:jc w:val="both"/>
        <w:rPr>
          <w:b/>
        </w:rPr>
      </w:pPr>
    </w:p>
    <w:p w:rsidR="00805BBE" w:rsidRDefault="00805BBE" w:rsidP="00805BBE">
      <w:pPr>
        <w:pStyle w:val="NormalWeb"/>
        <w:spacing w:before="0" w:beforeAutospacing="0" w:after="0" w:afterAutospacing="0"/>
        <w:ind w:right="-143"/>
        <w:jc w:val="both"/>
      </w:pPr>
      <w:r>
        <w:rPr>
          <w:b/>
        </w:rPr>
        <w:t>1.</w:t>
      </w:r>
      <w:r w:rsidRPr="00771B99">
        <w:rPr>
          <w:b/>
        </w:rPr>
        <w:t>Pasūtītājs:</w:t>
      </w:r>
      <w:r>
        <w:t xml:space="preserve"> </w:t>
      </w:r>
      <w:r w:rsidRPr="00AF2C1F">
        <w:t>Biedrība ”Latvijas Pašvaldī</w:t>
      </w:r>
      <w:r>
        <w:t>bu savienība” (</w:t>
      </w:r>
      <w:r w:rsidRPr="00AF2C1F">
        <w:t>LPS), reģistrācijas numurs 40008020804, adrese: Rīga, Mazā Pils iela 1</w:t>
      </w:r>
    </w:p>
    <w:p w:rsidR="00805BBE" w:rsidRDefault="00805BBE" w:rsidP="00805BBE">
      <w:pPr>
        <w:ind w:right="-143"/>
        <w:jc w:val="both"/>
        <w:rPr>
          <w:rFonts w:eastAsia="Calibri"/>
          <w:bCs/>
        </w:rPr>
      </w:pPr>
      <w:r>
        <w:rPr>
          <w:b/>
        </w:rPr>
        <w:t>2.Pakalpojumu sniegšanas termiņš:</w:t>
      </w:r>
      <w:r w:rsidRPr="00281D71">
        <w:rPr>
          <w:rFonts w:eastAsia="Calibri"/>
          <w:bCs/>
        </w:rPr>
        <w:t>– 60 mēneši no iepirkuma līguma noslēgšanas dienas vai līdz brīdim, kad sniegto pakalpojumu summa sasniedz EUR 400 000,00 (bez PVN) sasniegšanai (līdz brīdim, kad iestājas kaut vai viens no nosacījumiem).</w:t>
      </w:r>
    </w:p>
    <w:p w:rsidR="00805BBE" w:rsidRDefault="00805BBE" w:rsidP="00805BBE">
      <w:pPr>
        <w:ind w:right="-143"/>
        <w:jc w:val="both"/>
        <w:rPr>
          <w:lang w:eastAsia="lv-LV"/>
        </w:rPr>
      </w:pPr>
      <w:r>
        <w:rPr>
          <w:rFonts w:eastAsia="Calibri"/>
          <w:b/>
          <w:bCs/>
        </w:rPr>
        <w:t>3.Iepirkums ti</w:t>
      </w:r>
      <w:r w:rsidRPr="007F6836">
        <w:rPr>
          <w:rFonts w:eastAsia="Calibri"/>
          <w:b/>
          <w:bCs/>
        </w:rPr>
        <w:t>k</w:t>
      </w:r>
      <w:r>
        <w:rPr>
          <w:rFonts w:eastAsia="Calibri"/>
          <w:b/>
          <w:bCs/>
        </w:rPr>
        <w:t>s</w:t>
      </w:r>
      <w:r w:rsidRPr="007F6836">
        <w:rPr>
          <w:rFonts w:eastAsia="Calibri"/>
          <w:b/>
          <w:bCs/>
        </w:rPr>
        <w:t xml:space="preserve"> finansēts</w:t>
      </w:r>
      <w:r>
        <w:rPr>
          <w:rFonts w:eastAsia="Calibri"/>
          <w:bCs/>
        </w:rPr>
        <w:t xml:space="preserve"> no LPS budžeta un ieviešamo projektu </w:t>
      </w:r>
      <w:r>
        <w:rPr>
          <w:lang w:eastAsia="lv-LV"/>
        </w:rPr>
        <w:t>līdzekļiem.</w:t>
      </w:r>
    </w:p>
    <w:p w:rsidR="00805BBE" w:rsidRDefault="00805BBE" w:rsidP="00805BBE">
      <w:pPr>
        <w:ind w:right="-143"/>
        <w:jc w:val="both"/>
        <w:rPr>
          <w:rFonts w:eastAsia="Calibri"/>
          <w:bCs/>
        </w:rPr>
      </w:pPr>
      <w:r w:rsidRPr="007F6836">
        <w:rPr>
          <w:b/>
          <w:lang w:eastAsia="lv-LV"/>
        </w:rPr>
        <w:t>4.Iepirkums ti</w:t>
      </w:r>
      <w:r>
        <w:rPr>
          <w:b/>
          <w:lang w:eastAsia="lv-LV"/>
        </w:rPr>
        <w:t>e</w:t>
      </w:r>
      <w:r w:rsidRPr="007F6836">
        <w:rPr>
          <w:b/>
          <w:lang w:eastAsia="lv-LV"/>
        </w:rPr>
        <w:t>k veikts</w:t>
      </w:r>
      <w:r>
        <w:rPr>
          <w:lang w:eastAsia="lv-LV"/>
        </w:rPr>
        <w:t xml:space="preserve"> saskaņā ar Publisko iepirkumu likuma 8. panta septītās daļas noteikumiem B daļas pakalpojumam - </w:t>
      </w:r>
      <w:r w:rsidRPr="00C12416">
        <w:t>Ceļojumu aģentūru un līdzīgi pakalpojumi</w:t>
      </w:r>
      <w:r>
        <w:t xml:space="preserve"> (</w:t>
      </w:r>
      <w:r w:rsidRPr="007F6836">
        <w:t>CPV kods: 63510000-7</w:t>
      </w:r>
      <w:r>
        <w:t>).</w:t>
      </w:r>
    </w:p>
    <w:p w:rsidR="00805BBE" w:rsidRPr="0064326A" w:rsidRDefault="00805BBE" w:rsidP="00805BBE">
      <w:pPr>
        <w:jc w:val="both"/>
        <w:rPr>
          <w:b/>
        </w:rPr>
      </w:pPr>
      <w:r>
        <w:rPr>
          <w:b/>
        </w:rPr>
        <w:t>5</w:t>
      </w:r>
      <w:r w:rsidRPr="0064326A">
        <w:rPr>
          <w:b/>
        </w:rPr>
        <w:t>.Izpildītājs nodrošina :</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8647"/>
      </w:tblGrid>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proofErr w:type="spellStart"/>
            <w:r w:rsidRPr="00FD09AF">
              <w:rPr>
                <w:rFonts w:eastAsia="Lucida Sans Unicode"/>
                <w:sz w:val="22"/>
                <w:szCs w:val="22"/>
                <w:lang w:eastAsia="lv-LV"/>
              </w:rPr>
              <w:t>N.p.k</w:t>
            </w:r>
            <w:proofErr w:type="spellEnd"/>
            <w:r w:rsidRPr="00FD09AF">
              <w:rPr>
                <w:rFonts w:eastAsia="Lucida Sans Unicode"/>
                <w:sz w:val="22"/>
                <w:szCs w:val="22"/>
                <w:lang w:eastAsia="lv-LV"/>
              </w:rPr>
              <w:t>.</w:t>
            </w:r>
          </w:p>
        </w:tc>
        <w:tc>
          <w:tcPr>
            <w:tcW w:w="8647" w:type="dxa"/>
            <w:shd w:val="clear" w:color="auto" w:fill="auto"/>
            <w:vAlign w:val="center"/>
          </w:tcPr>
          <w:p w:rsidR="00805BBE" w:rsidRPr="00B91661" w:rsidRDefault="00805BBE" w:rsidP="00940DD1">
            <w:pPr>
              <w:widowControl w:val="0"/>
              <w:tabs>
                <w:tab w:val="left" w:pos="720"/>
              </w:tabs>
              <w:suppressAutoHyphens/>
              <w:spacing w:before="100"/>
              <w:jc w:val="center"/>
              <w:rPr>
                <w:rFonts w:eastAsia="Lucida Sans Unicode"/>
                <w:b/>
                <w:sz w:val="22"/>
                <w:szCs w:val="22"/>
                <w:lang w:eastAsia="lv-LV"/>
              </w:rPr>
            </w:pPr>
            <w:r w:rsidRPr="00970CC8">
              <w:rPr>
                <w:rFonts w:eastAsia="Lucida Sans Unicode"/>
                <w:b/>
                <w:szCs w:val="22"/>
                <w:lang w:eastAsia="lv-LV"/>
              </w:rPr>
              <w:t>Iepirkumā sniedzamie pakalpojumi un prasības pakalpojumu izpildē</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1.</w:t>
            </w:r>
          </w:p>
        </w:tc>
        <w:tc>
          <w:tcPr>
            <w:tcW w:w="8647" w:type="dxa"/>
            <w:shd w:val="clear" w:color="auto" w:fill="auto"/>
          </w:tcPr>
          <w:p w:rsidR="00805BBE" w:rsidRPr="00313416" w:rsidRDefault="00805BBE" w:rsidP="00940DD1">
            <w:pPr>
              <w:jc w:val="both"/>
              <w:rPr>
                <w:rFonts w:eastAsia="Calibri"/>
                <w:sz w:val="22"/>
                <w:szCs w:val="22"/>
              </w:rPr>
            </w:pPr>
            <w:r w:rsidRPr="00313416">
              <w:rPr>
                <w:rFonts w:eastAsia="Calibri"/>
                <w:bCs/>
                <w:sz w:val="22"/>
                <w:szCs w:val="22"/>
              </w:rPr>
              <w:t xml:space="preserve">Izpildītājs </w:t>
            </w:r>
            <w:r w:rsidRPr="00313416">
              <w:rPr>
                <w:rFonts w:eastAsia="Calibri"/>
                <w:sz w:val="22"/>
                <w:szCs w:val="22"/>
              </w:rPr>
              <w:t xml:space="preserve">sniedz Pasūtītājam ceļojumu aģentūras pakalpojumus </w:t>
            </w:r>
            <w:r>
              <w:rPr>
                <w:rFonts w:eastAsia="Calibri"/>
                <w:sz w:val="22"/>
                <w:szCs w:val="22"/>
              </w:rPr>
              <w:t>(turpmāk tekstā - Pakalpojumi):</w:t>
            </w:r>
          </w:p>
          <w:p w:rsidR="00805BBE" w:rsidRPr="00313416" w:rsidRDefault="00805BBE" w:rsidP="00805BBE">
            <w:pPr>
              <w:pStyle w:val="ListParagraph"/>
              <w:numPr>
                <w:ilvl w:val="0"/>
                <w:numId w:val="5"/>
              </w:numPr>
              <w:suppressAutoHyphens w:val="0"/>
              <w:contextualSpacing/>
              <w:jc w:val="both"/>
              <w:rPr>
                <w:rFonts w:eastAsia="Calibri"/>
                <w:bCs/>
                <w:sz w:val="22"/>
                <w:szCs w:val="22"/>
              </w:rPr>
            </w:pPr>
            <w:r w:rsidRPr="00313416">
              <w:rPr>
                <w:rFonts w:eastAsia="Calibri"/>
                <w:sz w:val="22"/>
                <w:szCs w:val="22"/>
              </w:rPr>
              <w:t>Biļešu (lidmašīnu, autobusu, vilcienu, kuģu/prāmju</w:t>
            </w:r>
            <w:r>
              <w:rPr>
                <w:rFonts w:eastAsia="Calibri"/>
                <w:sz w:val="22"/>
                <w:szCs w:val="22"/>
              </w:rPr>
              <w:t>, transfēru, taksometru</w:t>
            </w:r>
            <w:r w:rsidRPr="00313416">
              <w:rPr>
                <w:rFonts w:eastAsia="Calibri"/>
                <w:sz w:val="22"/>
                <w:szCs w:val="22"/>
              </w:rPr>
              <w:t xml:space="preserve">) rezervācija un piegādes nodrošināšana </w:t>
            </w:r>
            <w:r w:rsidRPr="00313416">
              <w:rPr>
                <w:rFonts w:eastAsia="Calibri"/>
                <w:bCs/>
                <w:sz w:val="22"/>
                <w:szCs w:val="22"/>
              </w:rPr>
              <w:t xml:space="preserve">uz Pasūtītāja pieprasītajiem galamērķiem visā pasaulē; </w:t>
            </w:r>
          </w:p>
          <w:p w:rsidR="00805BBE" w:rsidRPr="00313416" w:rsidRDefault="00805BBE" w:rsidP="00805BBE">
            <w:pPr>
              <w:pStyle w:val="ListParagraph"/>
              <w:numPr>
                <w:ilvl w:val="0"/>
                <w:numId w:val="5"/>
              </w:numPr>
              <w:suppressAutoHyphens w:val="0"/>
              <w:contextualSpacing/>
              <w:jc w:val="both"/>
              <w:rPr>
                <w:rFonts w:eastAsia="Calibri"/>
                <w:bCs/>
                <w:sz w:val="22"/>
                <w:szCs w:val="22"/>
              </w:rPr>
            </w:pPr>
            <w:r w:rsidRPr="00313416">
              <w:rPr>
                <w:rFonts w:eastAsia="Calibri"/>
                <w:bCs/>
                <w:sz w:val="22"/>
                <w:szCs w:val="22"/>
              </w:rPr>
              <w:t>Viesnīcu rezervācija un viesnīcu pakalpojumu iegāde ārvalstīs un Latvijā;</w:t>
            </w:r>
          </w:p>
          <w:p w:rsidR="00805BBE" w:rsidRPr="00313416" w:rsidRDefault="00805BBE" w:rsidP="00805BBE">
            <w:pPr>
              <w:pStyle w:val="ListParagraph"/>
              <w:numPr>
                <w:ilvl w:val="0"/>
                <w:numId w:val="5"/>
              </w:numPr>
              <w:suppressAutoHyphens w:val="0"/>
              <w:contextualSpacing/>
              <w:jc w:val="both"/>
              <w:rPr>
                <w:rFonts w:eastAsia="Calibri"/>
                <w:bCs/>
                <w:sz w:val="22"/>
                <w:szCs w:val="22"/>
              </w:rPr>
            </w:pPr>
            <w:r w:rsidRPr="00313416">
              <w:rPr>
                <w:rFonts w:eastAsia="Calibri"/>
                <w:bCs/>
                <w:sz w:val="22"/>
                <w:szCs w:val="22"/>
              </w:rPr>
              <w:t>Ceļojuma apdrošināšanas polises noformēšana un piegāde;</w:t>
            </w:r>
          </w:p>
          <w:p w:rsidR="00805BBE" w:rsidRPr="00313416" w:rsidRDefault="00805BBE" w:rsidP="00805BBE">
            <w:pPr>
              <w:pStyle w:val="ListParagraph"/>
              <w:numPr>
                <w:ilvl w:val="0"/>
                <w:numId w:val="5"/>
              </w:numPr>
              <w:suppressAutoHyphens w:val="0"/>
              <w:contextualSpacing/>
              <w:jc w:val="both"/>
              <w:rPr>
                <w:rFonts w:eastAsia="Calibri"/>
                <w:bCs/>
                <w:sz w:val="22"/>
                <w:szCs w:val="22"/>
              </w:rPr>
            </w:pPr>
            <w:r w:rsidRPr="00313416">
              <w:rPr>
                <w:rFonts w:eastAsia="Calibri"/>
                <w:bCs/>
                <w:sz w:val="22"/>
                <w:szCs w:val="22"/>
              </w:rPr>
              <w:t>Semināru organizēšanas un ēdināšanas pakalpojumi ārvalstīs un Latvijā;</w:t>
            </w:r>
          </w:p>
          <w:p w:rsidR="00805BBE" w:rsidRPr="00313416" w:rsidRDefault="00805BBE" w:rsidP="00805BBE">
            <w:pPr>
              <w:pStyle w:val="ListParagraph"/>
              <w:numPr>
                <w:ilvl w:val="0"/>
                <w:numId w:val="5"/>
              </w:numPr>
              <w:suppressAutoHyphens w:val="0"/>
              <w:contextualSpacing/>
              <w:jc w:val="both"/>
              <w:rPr>
                <w:rFonts w:eastAsia="Calibri"/>
                <w:bCs/>
                <w:sz w:val="22"/>
                <w:szCs w:val="22"/>
              </w:rPr>
            </w:pPr>
            <w:r w:rsidRPr="00313416">
              <w:rPr>
                <w:rFonts w:eastAsia="Calibri"/>
                <w:bCs/>
                <w:sz w:val="22"/>
                <w:szCs w:val="22"/>
              </w:rPr>
              <w:t xml:space="preserve">Transporta </w:t>
            </w:r>
            <w:r>
              <w:rPr>
                <w:rFonts w:eastAsia="Calibri"/>
                <w:bCs/>
                <w:sz w:val="22"/>
                <w:szCs w:val="22"/>
              </w:rPr>
              <w:t xml:space="preserve">nomas </w:t>
            </w:r>
            <w:r w:rsidRPr="00313416">
              <w:rPr>
                <w:rFonts w:eastAsia="Calibri"/>
                <w:bCs/>
                <w:sz w:val="22"/>
                <w:szCs w:val="22"/>
              </w:rPr>
              <w:t>pakalpojumi ārvalstīs un Latvijā;</w:t>
            </w:r>
          </w:p>
          <w:p w:rsidR="00805BBE" w:rsidRPr="00313416" w:rsidRDefault="00805BBE" w:rsidP="00805BBE">
            <w:pPr>
              <w:pStyle w:val="ListParagraph"/>
              <w:numPr>
                <w:ilvl w:val="0"/>
                <w:numId w:val="5"/>
              </w:numPr>
              <w:suppressAutoHyphens w:val="0"/>
              <w:contextualSpacing/>
              <w:jc w:val="both"/>
              <w:rPr>
                <w:rFonts w:eastAsia="Calibri"/>
                <w:bCs/>
              </w:rPr>
            </w:pPr>
            <w:r w:rsidRPr="00313416">
              <w:rPr>
                <w:rFonts w:eastAsia="Calibri"/>
                <w:sz w:val="22"/>
                <w:szCs w:val="22"/>
              </w:rPr>
              <w:t>Gidu un citi ceļojumu aģentūras darbībai raksturīgi pakalpojumi, ja tas nepieciešams LPS darbības vai projektu aktivitāšu nodrošināšanai.</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2.</w:t>
            </w:r>
          </w:p>
        </w:tc>
        <w:tc>
          <w:tcPr>
            <w:tcW w:w="8647" w:type="dxa"/>
            <w:shd w:val="clear" w:color="auto" w:fill="auto"/>
          </w:tcPr>
          <w:p w:rsidR="00805BBE" w:rsidRPr="00313416" w:rsidRDefault="00805BBE" w:rsidP="00940DD1">
            <w:pPr>
              <w:jc w:val="both"/>
              <w:rPr>
                <w:rFonts w:eastAsia="Calibri"/>
                <w:sz w:val="22"/>
                <w:szCs w:val="22"/>
              </w:rPr>
            </w:pPr>
            <w:r w:rsidRPr="00313416">
              <w:rPr>
                <w:rFonts w:eastAsia="Calibri"/>
                <w:sz w:val="22"/>
                <w:szCs w:val="22"/>
              </w:rPr>
              <w:t>Pasūtījumu izpildei un citu saistīto jautājumu risināšanai</w:t>
            </w:r>
            <w:r w:rsidRPr="00313416">
              <w:rPr>
                <w:rFonts w:eastAsia="Calibri"/>
                <w:bCs/>
                <w:sz w:val="22"/>
                <w:szCs w:val="22"/>
              </w:rPr>
              <w:t xml:space="preserve"> Izpildītājs nodrošina vismaz</w:t>
            </w:r>
            <w:r w:rsidRPr="00313416">
              <w:rPr>
                <w:rFonts w:eastAsia="Calibri"/>
                <w:sz w:val="22"/>
                <w:szCs w:val="22"/>
              </w:rPr>
              <w:t xml:space="preserve"> 2 (divus) darbiniekus, kuri veiks Pakalpojumu izpildi un aizvietos viens otru prombūtnes laikā, kā arī nepieciešamības gadījumā nodrošinās Pakalpojumu izpildi un ar to saistīto informāciju un atbalstu Pasūtītājam arī ārpus Izpildītāja biroja darba laika.</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3.</w:t>
            </w:r>
          </w:p>
        </w:tc>
        <w:tc>
          <w:tcPr>
            <w:tcW w:w="8647" w:type="dxa"/>
            <w:shd w:val="clear" w:color="auto" w:fill="auto"/>
          </w:tcPr>
          <w:p w:rsidR="00805BBE" w:rsidRPr="00313416" w:rsidRDefault="00805BBE" w:rsidP="00940DD1">
            <w:pPr>
              <w:tabs>
                <w:tab w:val="left" w:pos="480"/>
              </w:tabs>
              <w:jc w:val="both"/>
              <w:rPr>
                <w:rFonts w:eastAsia="Calibri"/>
                <w:sz w:val="22"/>
                <w:szCs w:val="22"/>
              </w:rPr>
            </w:pPr>
            <w:r w:rsidRPr="00313416">
              <w:rPr>
                <w:rFonts w:eastAsia="Calibri"/>
                <w:sz w:val="22"/>
                <w:szCs w:val="22"/>
              </w:rPr>
              <w:t xml:space="preserve">Izpildītājam ir saistoši Pasūtītāja norādījumi par </w:t>
            </w:r>
            <w:r w:rsidRPr="00313416">
              <w:rPr>
                <w:rFonts w:eastAsia="Calibri"/>
                <w:bCs/>
                <w:sz w:val="22"/>
                <w:szCs w:val="22"/>
              </w:rPr>
              <w:t>konkrētu viesnīcu vai transporta veidu vai biļešu klasi un reisu</w:t>
            </w:r>
            <w:r w:rsidRPr="00313416">
              <w:rPr>
                <w:rFonts w:eastAsia="Calibri"/>
                <w:sz w:val="22"/>
                <w:szCs w:val="22"/>
              </w:rPr>
              <w:t xml:space="preserve"> ceļojuma organizēšanā</w:t>
            </w:r>
            <w:r w:rsidRPr="00313416">
              <w:rPr>
                <w:rFonts w:eastAsia="Calibri"/>
                <w:bCs/>
                <w:sz w:val="22"/>
                <w:szCs w:val="22"/>
              </w:rPr>
              <w:t>.</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4.</w:t>
            </w:r>
          </w:p>
        </w:tc>
        <w:tc>
          <w:tcPr>
            <w:tcW w:w="8647" w:type="dxa"/>
            <w:shd w:val="clear" w:color="auto" w:fill="auto"/>
          </w:tcPr>
          <w:p w:rsidR="00805BBE" w:rsidRPr="00313416" w:rsidRDefault="00805BBE" w:rsidP="00940DD1">
            <w:pPr>
              <w:spacing w:line="276" w:lineRule="auto"/>
              <w:rPr>
                <w:rFonts w:eastAsia="Calibri"/>
                <w:bCs/>
                <w:sz w:val="22"/>
                <w:szCs w:val="22"/>
              </w:rPr>
            </w:pPr>
            <w:r w:rsidRPr="00313416">
              <w:rPr>
                <w:rFonts w:eastAsia="Calibri"/>
                <w:bCs/>
                <w:sz w:val="22"/>
                <w:szCs w:val="22"/>
              </w:rPr>
              <w:t>Izpildītājs</w:t>
            </w:r>
            <w:r w:rsidRPr="00313416">
              <w:rPr>
                <w:rFonts w:eastAsia="Calibri"/>
                <w:sz w:val="22"/>
                <w:szCs w:val="22"/>
              </w:rPr>
              <w:t xml:space="preserve"> Pakalpojumu izpildē izmanto datorizētas rezervēšanas sistēmas.</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5.</w:t>
            </w:r>
          </w:p>
        </w:tc>
        <w:tc>
          <w:tcPr>
            <w:tcW w:w="8647" w:type="dxa"/>
            <w:shd w:val="clear" w:color="auto" w:fill="auto"/>
          </w:tcPr>
          <w:p w:rsidR="00805BBE" w:rsidRPr="00313416" w:rsidRDefault="00805BBE" w:rsidP="00940DD1">
            <w:pPr>
              <w:jc w:val="both"/>
              <w:rPr>
                <w:rFonts w:eastAsia="Calibri"/>
                <w:bCs/>
                <w:sz w:val="22"/>
                <w:szCs w:val="22"/>
              </w:rPr>
            </w:pPr>
            <w:r w:rsidRPr="008B4BF4">
              <w:rPr>
                <w:rFonts w:eastAsia="Calibri"/>
                <w:bCs/>
                <w:sz w:val="22"/>
                <w:szCs w:val="22"/>
              </w:rPr>
              <w:t>Izpildītājs veic Pasūtītāja pasūtījum</w:t>
            </w:r>
            <w:r>
              <w:rPr>
                <w:rFonts w:eastAsia="Calibri"/>
                <w:bCs/>
                <w:sz w:val="22"/>
                <w:szCs w:val="22"/>
              </w:rPr>
              <w:t>a</w:t>
            </w:r>
            <w:r w:rsidRPr="008B4BF4">
              <w:rPr>
                <w:rFonts w:eastAsia="Calibri"/>
                <w:bCs/>
                <w:sz w:val="22"/>
                <w:szCs w:val="22"/>
              </w:rPr>
              <w:t xml:space="preserve"> apstrādi </w:t>
            </w:r>
            <w:r>
              <w:rPr>
                <w:rFonts w:eastAsia="Calibri"/>
                <w:bCs/>
                <w:sz w:val="22"/>
                <w:szCs w:val="22"/>
              </w:rPr>
              <w:t xml:space="preserve">Izpildītāja piedāvātā termiņā, bet </w:t>
            </w:r>
            <w:r w:rsidRPr="008B4BF4">
              <w:rPr>
                <w:rFonts w:eastAsia="Calibri"/>
                <w:bCs/>
                <w:sz w:val="22"/>
                <w:szCs w:val="22"/>
              </w:rPr>
              <w:t xml:space="preserve">ne </w:t>
            </w:r>
            <w:r>
              <w:rPr>
                <w:rFonts w:eastAsia="Calibri"/>
                <w:bCs/>
                <w:sz w:val="22"/>
                <w:szCs w:val="22"/>
              </w:rPr>
              <w:t>ilg</w:t>
            </w:r>
            <w:r w:rsidRPr="008B4BF4">
              <w:rPr>
                <w:rFonts w:eastAsia="Calibri"/>
                <w:bCs/>
                <w:sz w:val="22"/>
                <w:szCs w:val="22"/>
              </w:rPr>
              <w:t>āk kā 2 (divu) stundu</w:t>
            </w:r>
            <w:r>
              <w:rPr>
                <w:rFonts w:eastAsia="Calibri"/>
                <w:bCs/>
                <w:sz w:val="22"/>
                <w:szCs w:val="22"/>
              </w:rPr>
              <w:t>*</w:t>
            </w:r>
            <w:r w:rsidRPr="008B4BF4">
              <w:rPr>
                <w:rFonts w:eastAsia="Calibri"/>
                <w:bCs/>
                <w:sz w:val="22"/>
                <w:szCs w:val="22"/>
              </w:rPr>
              <w:t xml:space="preserve"> laikā no pasūtījuma saņemšanas brīža vai steidzamos gadījumos Pakalpojuma izpildei maksimāli ies</w:t>
            </w:r>
            <w:r>
              <w:rPr>
                <w:rFonts w:eastAsia="Calibri"/>
                <w:bCs/>
                <w:sz w:val="22"/>
                <w:szCs w:val="22"/>
              </w:rPr>
              <w:t>pējamā īsākā termiņā, par kuru P</w:t>
            </w:r>
            <w:r w:rsidRPr="008B4BF4">
              <w:rPr>
                <w:rFonts w:eastAsia="Calibri"/>
                <w:bCs/>
                <w:sz w:val="22"/>
                <w:szCs w:val="22"/>
              </w:rPr>
              <w:t>uses vienojušās individuāli. Pasūtītājs konkrētā pasūtījuma informāciju nosūta Izpildītājam uz savstarpēji saskaņotu e-pasta adresi.</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6</w:t>
            </w:r>
            <w:r w:rsidRPr="00FD09AF">
              <w:rPr>
                <w:rFonts w:eastAsia="Lucida Sans Unicode"/>
                <w:sz w:val="22"/>
                <w:szCs w:val="22"/>
                <w:lang w:eastAsia="lv-LV"/>
              </w:rPr>
              <w:t>.</w:t>
            </w:r>
          </w:p>
        </w:tc>
        <w:tc>
          <w:tcPr>
            <w:tcW w:w="8647" w:type="dxa"/>
            <w:shd w:val="clear" w:color="auto" w:fill="auto"/>
          </w:tcPr>
          <w:p w:rsidR="00805BBE" w:rsidRPr="00FD09AF" w:rsidRDefault="00805BBE" w:rsidP="00940DD1">
            <w:pPr>
              <w:jc w:val="both"/>
              <w:rPr>
                <w:rFonts w:eastAsia="Calibri"/>
                <w:sz w:val="22"/>
                <w:szCs w:val="22"/>
              </w:rPr>
            </w:pPr>
            <w:r w:rsidRPr="00DA1071">
              <w:rPr>
                <w:rFonts w:eastAsia="Calibri"/>
                <w:bCs/>
                <w:sz w:val="22"/>
                <w:szCs w:val="22"/>
              </w:rPr>
              <w:t>Izpildītājs</w:t>
            </w:r>
            <w:r w:rsidRPr="00B13CA4">
              <w:rPr>
                <w:rFonts w:eastAsia="Calibri"/>
                <w:sz w:val="22"/>
                <w:szCs w:val="22"/>
              </w:rPr>
              <w:t xml:space="preserve"> pēc Pasūtītāja pieprasījuma sniedz bez</w:t>
            </w:r>
            <w:r>
              <w:rPr>
                <w:rFonts w:eastAsia="Calibri"/>
                <w:sz w:val="22"/>
                <w:szCs w:val="22"/>
              </w:rPr>
              <w:t xml:space="preserve"> papildus </w:t>
            </w:r>
            <w:r w:rsidRPr="00B13CA4">
              <w:rPr>
                <w:rFonts w:eastAsia="Calibri"/>
                <w:sz w:val="22"/>
                <w:szCs w:val="22"/>
              </w:rPr>
              <w:t xml:space="preserve">maksas </w:t>
            </w:r>
            <w:r>
              <w:rPr>
                <w:rFonts w:eastAsia="Calibri"/>
                <w:sz w:val="22"/>
                <w:szCs w:val="22"/>
              </w:rPr>
              <w:t>pārskatus</w:t>
            </w:r>
            <w:r w:rsidRPr="00B13CA4">
              <w:rPr>
                <w:rFonts w:eastAsia="Calibri"/>
                <w:sz w:val="22"/>
                <w:szCs w:val="22"/>
              </w:rPr>
              <w:t xml:space="preserve"> par Pasūtītāja izmantotajiem ceļojumu aģentūras pakalpojumiem un izlietotajiem finanšu līdzekļiem.</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7</w:t>
            </w:r>
            <w:r w:rsidRPr="00FD09AF">
              <w:rPr>
                <w:rFonts w:eastAsia="Lucida Sans Unicode"/>
                <w:sz w:val="22"/>
                <w:szCs w:val="22"/>
                <w:lang w:eastAsia="lv-LV"/>
              </w:rPr>
              <w:t>.</w:t>
            </w:r>
          </w:p>
        </w:tc>
        <w:tc>
          <w:tcPr>
            <w:tcW w:w="8647" w:type="dxa"/>
            <w:shd w:val="clear" w:color="auto" w:fill="auto"/>
          </w:tcPr>
          <w:p w:rsidR="00805BBE" w:rsidRPr="00561B36" w:rsidRDefault="00805BBE" w:rsidP="00940DD1">
            <w:pPr>
              <w:jc w:val="both"/>
              <w:rPr>
                <w:rFonts w:eastAsia="Calibri"/>
                <w:sz w:val="22"/>
                <w:szCs w:val="22"/>
              </w:rPr>
            </w:pPr>
            <w:r w:rsidRPr="00561B36">
              <w:rPr>
                <w:rFonts w:eastAsia="Calibri"/>
                <w:sz w:val="22"/>
                <w:szCs w:val="22"/>
              </w:rPr>
              <w:t>Izpildītājs</w:t>
            </w:r>
            <w:r w:rsidRPr="00561B36">
              <w:rPr>
                <w:sz w:val="22"/>
                <w:szCs w:val="22"/>
              </w:rPr>
              <w:t xml:space="preserve"> nodrošina savlaicīgu ceļojuma dokumentu piegādi (elektroniski un/vai, ja elektroniski nav iespējams, ar kurjera starpniecību), kas attiecas uz iepirkuma priekšmetu (biļetes, apdrošināšanas līgums, apdrošināšanas polise, rezervācijas apstiprinājums, viesnīcu </w:t>
            </w:r>
            <w:proofErr w:type="spellStart"/>
            <w:r w:rsidRPr="00561B36">
              <w:rPr>
                <w:sz w:val="22"/>
                <w:szCs w:val="22"/>
              </w:rPr>
              <w:t>vaučerus</w:t>
            </w:r>
            <w:proofErr w:type="spellEnd"/>
            <w:r>
              <w:rPr>
                <w:sz w:val="22"/>
                <w:szCs w:val="22"/>
              </w:rPr>
              <w:t>, vīzas</w:t>
            </w:r>
            <w:r w:rsidRPr="00561B36">
              <w:rPr>
                <w:sz w:val="22"/>
                <w:szCs w:val="22"/>
              </w:rPr>
              <w:t xml:space="preserve"> un citus dokumentus saskaņā ar Pasūtītāja pasūtījumu) uz adresi </w:t>
            </w:r>
            <w:r w:rsidRPr="00561B36">
              <w:rPr>
                <w:rFonts w:eastAsia="Calibri"/>
                <w:sz w:val="22"/>
                <w:szCs w:val="22"/>
              </w:rPr>
              <w:t>Mazā Pils iela1, Rīga, LV</w:t>
            </w:r>
            <w:r>
              <w:rPr>
                <w:rFonts w:eastAsia="Calibri"/>
                <w:sz w:val="22"/>
                <w:szCs w:val="22"/>
              </w:rPr>
              <w:t>-</w:t>
            </w:r>
            <w:r w:rsidRPr="00561B36">
              <w:rPr>
                <w:rFonts w:eastAsia="Calibri"/>
                <w:sz w:val="22"/>
                <w:szCs w:val="22"/>
              </w:rPr>
              <w:t>1050</w:t>
            </w:r>
            <w:r w:rsidRPr="00561B36">
              <w:rPr>
                <w:sz w:val="22"/>
                <w:szCs w:val="22"/>
              </w:rPr>
              <w:t xml:space="preserve">, </w:t>
            </w:r>
            <w:r w:rsidRPr="00561B36">
              <w:rPr>
                <w:rFonts w:eastAsia="Calibri"/>
                <w:sz w:val="22"/>
                <w:szCs w:val="22"/>
              </w:rPr>
              <w:t>darba dienās no 9:00 līdz 18:00</w:t>
            </w:r>
            <w:r>
              <w:rPr>
                <w:rFonts w:eastAsia="Calibri"/>
                <w:sz w:val="22"/>
                <w:szCs w:val="22"/>
              </w:rPr>
              <w:t xml:space="preserve"> </w:t>
            </w:r>
            <w:r w:rsidRPr="00561B36">
              <w:rPr>
                <w:sz w:val="22"/>
                <w:szCs w:val="22"/>
              </w:rPr>
              <w:t>vai citā P</w:t>
            </w:r>
            <w:r>
              <w:rPr>
                <w:sz w:val="22"/>
                <w:szCs w:val="22"/>
              </w:rPr>
              <w:t>ušu</w:t>
            </w:r>
            <w:r w:rsidRPr="00561B36">
              <w:rPr>
                <w:sz w:val="22"/>
                <w:szCs w:val="22"/>
              </w:rPr>
              <w:t xml:space="preserve"> </w:t>
            </w:r>
            <w:r>
              <w:rPr>
                <w:sz w:val="22"/>
                <w:szCs w:val="22"/>
              </w:rPr>
              <w:t>saskaņotā</w:t>
            </w:r>
            <w:r w:rsidRPr="00561B36">
              <w:rPr>
                <w:sz w:val="22"/>
                <w:szCs w:val="22"/>
              </w:rPr>
              <w:t xml:space="preserve"> vietā</w:t>
            </w:r>
            <w:r>
              <w:rPr>
                <w:sz w:val="22"/>
                <w:szCs w:val="22"/>
              </w:rPr>
              <w:t xml:space="preserve"> un laikā</w:t>
            </w:r>
            <w:r w:rsidRPr="00561B36">
              <w:rPr>
                <w:sz w:val="22"/>
                <w:szCs w:val="22"/>
              </w:rPr>
              <w:t xml:space="preserve">, tai skaitā citās valstīs, ne vēlāk kā </w:t>
            </w:r>
            <w:r>
              <w:rPr>
                <w:sz w:val="22"/>
                <w:szCs w:val="22"/>
              </w:rPr>
              <w:t>1</w:t>
            </w:r>
            <w:r w:rsidRPr="00561B36">
              <w:rPr>
                <w:sz w:val="22"/>
                <w:szCs w:val="22"/>
              </w:rPr>
              <w:t xml:space="preserve"> </w:t>
            </w:r>
            <w:r>
              <w:rPr>
                <w:sz w:val="22"/>
                <w:szCs w:val="22"/>
              </w:rPr>
              <w:t>(vienu</w:t>
            </w:r>
            <w:r w:rsidRPr="00561B36">
              <w:rPr>
                <w:sz w:val="22"/>
                <w:szCs w:val="22"/>
              </w:rPr>
              <w:t>) darba dien</w:t>
            </w:r>
            <w:r>
              <w:rPr>
                <w:sz w:val="22"/>
                <w:szCs w:val="22"/>
              </w:rPr>
              <w:t>u</w:t>
            </w:r>
            <w:r w:rsidRPr="00561B36">
              <w:rPr>
                <w:sz w:val="22"/>
                <w:szCs w:val="22"/>
              </w:rPr>
              <w:t xml:space="preserve"> pirms biļetē norādītā izlidošanas/izbraukšanas datuma, operatīvos gadījumos piegāde Latvijā – stundas laikā, ja Pasūtītājs un Izpildītājs nebūs vienojušies par citu termiņu. </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8</w:t>
            </w:r>
            <w:r w:rsidRPr="00FD09AF">
              <w:rPr>
                <w:rFonts w:eastAsia="Lucida Sans Unicode"/>
                <w:sz w:val="22"/>
                <w:szCs w:val="22"/>
                <w:lang w:eastAsia="lv-LV"/>
              </w:rPr>
              <w:t>.</w:t>
            </w:r>
          </w:p>
        </w:tc>
        <w:tc>
          <w:tcPr>
            <w:tcW w:w="8647" w:type="dxa"/>
            <w:shd w:val="clear" w:color="auto" w:fill="auto"/>
          </w:tcPr>
          <w:p w:rsidR="00805BBE" w:rsidRPr="007D7943" w:rsidRDefault="00805BBE" w:rsidP="00940DD1">
            <w:pPr>
              <w:spacing w:after="200"/>
              <w:jc w:val="both"/>
              <w:rPr>
                <w:rFonts w:eastAsia="Calibri"/>
                <w:bCs/>
              </w:rPr>
            </w:pPr>
            <w:r w:rsidRPr="00FD09AF">
              <w:rPr>
                <w:rFonts w:eastAsia="Calibri"/>
                <w:sz w:val="22"/>
                <w:szCs w:val="22"/>
              </w:rPr>
              <w:t xml:space="preserve">Pasūtītājam ir tiesības pārbaudīt </w:t>
            </w:r>
            <w:r>
              <w:rPr>
                <w:rFonts w:eastAsia="Calibri"/>
                <w:sz w:val="22"/>
                <w:szCs w:val="22"/>
              </w:rPr>
              <w:t>Izpildītāja piedāvāto Pakalpojumu</w:t>
            </w:r>
            <w:r w:rsidRPr="00FD09AF">
              <w:rPr>
                <w:rFonts w:eastAsia="Calibri"/>
                <w:sz w:val="22"/>
                <w:szCs w:val="22"/>
              </w:rPr>
              <w:t xml:space="preserve"> cenu atbilstību tiešā pakalpojuma sniedzēja noteiktajām cenām, pieprasot </w:t>
            </w:r>
            <w:r>
              <w:rPr>
                <w:rFonts w:eastAsia="Calibri"/>
                <w:sz w:val="22"/>
                <w:szCs w:val="22"/>
              </w:rPr>
              <w:t>Izpildītājam</w:t>
            </w:r>
            <w:r w:rsidRPr="00FD09AF">
              <w:rPr>
                <w:rFonts w:eastAsia="Calibri"/>
                <w:sz w:val="22"/>
                <w:szCs w:val="22"/>
              </w:rPr>
              <w:t xml:space="preserve"> iesniegt </w:t>
            </w:r>
            <w:r>
              <w:rPr>
                <w:rFonts w:eastAsia="Calibri"/>
                <w:sz w:val="22"/>
                <w:szCs w:val="22"/>
              </w:rPr>
              <w:t>dokumentus</w:t>
            </w:r>
            <w:r w:rsidRPr="00FD09AF">
              <w:rPr>
                <w:rFonts w:eastAsia="Calibri"/>
                <w:sz w:val="22"/>
                <w:szCs w:val="22"/>
              </w:rPr>
              <w:t xml:space="preserve">, kas pamato </w:t>
            </w:r>
            <w:r>
              <w:rPr>
                <w:rFonts w:eastAsia="Calibri"/>
                <w:sz w:val="22"/>
                <w:szCs w:val="22"/>
              </w:rPr>
              <w:t>pasūtījumā piedāvātās</w:t>
            </w:r>
            <w:r w:rsidRPr="00FD09AF">
              <w:rPr>
                <w:rFonts w:eastAsia="Calibri"/>
                <w:sz w:val="22"/>
                <w:szCs w:val="22"/>
              </w:rPr>
              <w:t xml:space="preserve"> cen</w:t>
            </w:r>
            <w:r>
              <w:rPr>
                <w:rFonts w:eastAsia="Calibri"/>
                <w:sz w:val="22"/>
                <w:szCs w:val="22"/>
              </w:rPr>
              <w:t>as</w:t>
            </w:r>
            <w:r w:rsidRPr="00FD09AF">
              <w:rPr>
                <w:rFonts w:eastAsia="Calibri"/>
                <w:sz w:val="22"/>
                <w:szCs w:val="22"/>
              </w:rPr>
              <w:t xml:space="preserve"> atbilstību. </w:t>
            </w:r>
            <w:r>
              <w:rPr>
                <w:rFonts w:eastAsia="Calibri"/>
                <w:sz w:val="22"/>
                <w:szCs w:val="22"/>
              </w:rPr>
              <w:t>Izpildītājam</w:t>
            </w:r>
            <w:r w:rsidRPr="00FD09AF">
              <w:rPr>
                <w:rFonts w:eastAsia="Calibri"/>
                <w:sz w:val="22"/>
                <w:szCs w:val="22"/>
              </w:rPr>
              <w:t xml:space="preserve"> ir pienākums pēc Pasūtītāja pieprasījuma šādu</w:t>
            </w:r>
            <w:r>
              <w:rPr>
                <w:rFonts w:eastAsia="Calibri"/>
                <w:sz w:val="22"/>
                <w:szCs w:val="22"/>
              </w:rPr>
              <w:t>s</w:t>
            </w:r>
            <w:r w:rsidRPr="00FD09AF">
              <w:rPr>
                <w:rFonts w:eastAsia="Calibri"/>
                <w:sz w:val="22"/>
                <w:szCs w:val="22"/>
              </w:rPr>
              <w:t xml:space="preserve"> </w:t>
            </w:r>
            <w:r>
              <w:rPr>
                <w:rFonts w:eastAsia="Calibri"/>
                <w:sz w:val="22"/>
                <w:szCs w:val="22"/>
              </w:rPr>
              <w:t>dokumentus</w:t>
            </w:r>
            <w:r w:rsidRPr="00FD09AF">
              <w:rPr>
                <w:rFonts w:eastAsia="Calibri"/>
                <w:sz w:val="22"/>
                <w:szCs w:val="22"/>
              </w:rPr>
              <w:t xml:space="preserve"> iesniegt.</w:t>
            </w:r>
            <w:r>
              <w:t xml:space="preserve"> </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9</w:t>
            </w:r>
            <w:r w:rsidRPr="00FD09AF">
              <w:rPr>
                <w:rFonts w:eastAsia="Lucida Sans Unicode"/>
                <w:sz w:val="22"/>
                <w:szCs w:val="22"/>
                <w:lang w:eastAsia="lv-LV"/>
              </w:rPr>
              <w:t>.</w:t>
            </w:r>
          </w:p>
        </w:tc>
        <w:tc>
          <w:tcPr>
            <w:tcW w:w="8647" w:type="dxa"/>
            <w:shd w:val="clear" w:color="auto" w:fill="auto"/>
          </w:tcPr>
          <w:p w:rsidR="00805BBE" w:rsidRPr="00FD09AF" w:rsidRDefault="00805BBE" w:rsidP="00940DD1">
            <w:pPr>
              <w:tabs>
                <w:tab w:val="left" w:pos="0"/>
              </w:tabs>
              <w:jc w:val="both"/>
              <w:rPr>
                <w:rFonts w:eastAsia="Calibri"/>
                <w:sz w:val="22"/>
                <w:szCs w:val="22"/>
              </w:rPr>
            </w:pPr>
            <w:r w:rsidRPr="00FD09AF">
              <w:rPr>
                <w:rFonts w:eastAsia="Calibri"/>
                <w:sz w:val="22"/>
                <w:szCs w:val="22"/>
              </w:rPr>
              <w:t xml:space="preserve">Par sniegto pakalpojumu Pasūtītājs veic 100% pēcapmaksu. Rēķinā jānorāda </w:t>
            </w:r>
            <w:r>
              <w:rPr>
                <w:rFonts w:eastAsia="Calibri"/>
                <w:sz w:val="22"/>
                <w:szCs w:val="22"/>
              </w:rPr>
              <w:t>P</w:t>
            </w:r>
            <w:r w:rsidRPr="00FD09AF">
              <w:rPr>
                <w:rFonts w:eastAsia="Calibri"/>
                <w:sz w:val="22"/>
                <w:szCs w:val="22"/>
              </w:rPr>
              <w:t>asūtītāja un pakalpojuma sniedzēja rekvizīti. Izpildītājs sagatavo rēķinus</w:t>
            </w:r>
            <w:r>
              <w:rPr>
                <w:rFonts w:eastAsia="Calibri"/>
                <w:sz w:val="22"/>
                <w:szCs w:val="22"/>
              </w:rPr>
              <w:t xml:space="preserve">, iekļaujot Pasūtītāja noteikto </w:t>
            </w:r>
            <w:r w:rsidRPr="00FD09AF">
              <w:rPr>
                <w:rFonts w:eastAsia="Calibri"/>
                <w:sz w:val="22"/>
                <w:szCs w:val="22"/>
              </w:rPr>
              <w:t>rēķinā nor</w:t>
            </w:r>
            <w:r>
              <w:rPr>
                <w:rFonts w:eastAsia="Calibri"/>
                <w:sz w:val="22"/>
                <w:szCs w:val="22"/>
              </w:rPr>
              <w:t>ādāmo informāciju, vai nodrošina rēķinus angļu valodā</w:t>
            </w:r>
            <w:r w:rsidRPr="00FD09AF">
              <w:rPr>
                <w:rFonts w:eastAsia="Calibri"/>
                <w:sz w:val="22"/>
                <w:szCs w:val="22"/>
              </w:rPr>
              <w:t>.</w:t>
            </w:r>
          </w:p>
        </w:tc>
      </w:tr>
      <w:tr w:rsidR="00805BBE" w:rsidRPr="00FD09AF" w:rsidTr="00940DD1">
        <w:tc>
          <w:tcPr>
            <w:tcW w:w="9322" w:type="dxa"/>
            <w:gridSpan w:val="2"/>
            <w:shd w:val="clear" w:color="auto" w:fill="auto"/>
            <w:vAlign w:val="center"/>
          </w:tcPr>
          <w:p w:rsidR="00805BBE" w:rsidRPr="001F21D0" w:rsidRDefault="00805BBE" w:rsidP="00940DD1">
            <w:pPr>
              <w:spacing w:after="200" w:line="276" w:lineRule="auto"/>
              <w:rPr>
                <w:rFonts w:eastAsia="Calibri"/>
                <w:b/>
                <w:sz w:val="22"/>
                <w:szCs w:val="22"/>
              </w:rPr>
            </w:pPr>
            <w:r w:rsidRPr="001F21D0">
              <w:rPr>
                <w:rFonts w:eastAsia="Calibri"/>
                <w:b/>
                <w:sz w:val="22"/>
                <w:szCs w:val="22"/>
              </w:rPr>
              <w:t>Biļešu piegāde</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10.</w:t>
            </w:r>
          </w:p>
        </w:tc>
        <w:tc>
          <w:tcPr>
            <w:tcW w:w="8647" w:type="dxa"/>
            <w:shd w:val="clear" w:color="auto" w:fill="auto"/>
          </w:tcPr>
          <w:p w:rsidR="00805BBE" w:rsidRPr="00FD09AF" w:rsidRDefault="00805BBE" w:rsidP="00940DD1">
            <w:pPr>
              <w:jc w:val="both"/>
              <w:rPr>
                <w:rFonts w:eastAsia="Calibri"/>
                <w:bCs/>
                <w:sz w:val="22"/>
                <w:szCs w:val="22"/>
              </w:rPr>
            </w:pPr>
            <w:r w:rsidRPr="004032D3">
              <w:rPr>
                <w:rFonts w:eastAsia="Calibri"/>
                <w:bCs/>
                <w:sz w:val="22"/>
                <w:szCs w:val="22"/>
              </w:rPr>
              <w:t>Pēc Pasūtītāja piepr</w:t>
            </w:r>
            <w:r>
              <w:rPr>
                <w:rFonts w:eastAsia="Calibri"/>
                <w:bCs/>
                <w:sz w:val="22"/>
                <w:szCs w:val="22"/>
              </w:rPr>
              <w:t xml:space="preserve">asījuma Izpildītājam </w:t>
            </w:r>
            <w:r w:rsidRPr="004032D3">
              <w:rPr>
                <w:rFonts w:eastAsia="Calibri"/>
                <w:bCs/>
                <w:sz w:val="22"/>
                <w:szCs w:val="22"/>
              </w:rPr>
              <w:t>jāinformē Pasūtītāju par iespējamiem komandējuma braucienu laikiem, maršrutiem un cenām, kā arī par biļešu izpirkšanas, maiņas un anulēšanas noteikumiem saskaņā ar attiecīgā pārvadātāja (pakalpojuma sniedzēja) nosacījumiem. Pretendentam jāpiedāvā biļetes ar izdevīgākajiem ceļošanas laikiem, izdevīgāko ceļošanas maršrutu un maksu Pasūtītāja ceļojumā. Pēc Pasūtītāja pieprasījuma, Pretendentam jāpiedāvā Pasūtītājam vairāki ceļojuma brauciena varianti.</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11</w:t>
            </w:r>
            <w:r w:rsidRPr="00FD09AF">
              <w:rPr>
                <w:rFonts w:eastAsia="Lucida Sans Unicode"/>
                <w:sz w:val="22"/>
                <w:szCs w:val="22"/>
                <w:lang w:eastAsia="lv-LV"/>
              </w:rPr>
              <w:t>.</w:t>
            </w:r>
          </w:p>
        </w:tc>
        <w:tc>
          <w:tcPr>
            <w:tcW w:w="8647" w:type="dxa"/>
            <w:shd w:val="clear" w:color="auto" w:fill="auto"/>
          </w:tcPr>
          <w:p w:rsidR="00805BBE" w:rsidRDefault="00805BBE" w:rsidP="00940DD1">
            <w:pPr>
              <w:jc w:val="both"/>
              <w:rPr>
                <w:rFonts w:eastAsia="Calibri"/>
                <w:sz w:val="22"/>
                <w:szCs w:val="22"/>
              </w:rPr>
            </w:pPr>
            <w:r w:rsidRPr="00FD09AF">
              <w:rPr>
                <w:rFonts w:eastAsia="Calibri"/>
                <w:sz w:val="22"/>
                <w:szCs w:val="22"/>
              </w:rPr>
              <w:t xml:space="preserve"> Aviobiļetes jānodrošina lidošanai ekonomiskajā klasē, ja vien </w:t>
            </w:r>
            <w:r>
              <w:rPr>
                <w:rFonts w:eastAsia="Calibri"/>
                <w:sz w:val="22"/>
                <w:szCs w:val="22"/>
              </w:rPr>
              <w:t xml:space="preserve">Pasūtītājs </w:t>
            </w:r>
            <w:r w:rsidRPr="00FD09AF">
              <w:rPr>
                <w:rFonts w:eastAsia="Calibri"/>
                <w:sz w:val="22"/>
                <w:szCs w:val="22"/>
              </w:rPr>
              <w:t xml:space="preserve">nav </w:t>
            </w:r>
            <w:r>
              <w:rPr>
                <w:rFonts w:eastAsia="Calibri"/>
                <w:sz w:val="22"/>
                <w:szCs w:val="22"/>
              </w:rPr>
              <w:t>norādījis savādāk</w:t>
            </w:r>
            <w:r w:rsidRPr="00FD09AF">
              <w:rPr>
                <w:rFonts w:eastAsia="Calibri"/>
                <w:sz w:val="22"/>
                <w:szCs w:val="22"/>
              </w:rPr>
              <w:t>.</w:t>
            </w:r>
          </w:p>
          <w:p w:rsidR="00805BBE" w:rsidRDefault="00805BBE" w:rsidP="00940DD1">
            <w:pPr>
              <w:jc w:val="both"/>
              <w:rPr>
                <w:rFonts w:eastAsia="Calibri"/>
                <w:sz w:val="22"/>
                <w:szCs w:val="22"/>
              </w:rPr>
            </w:pPr>
            <w:r w:rsidRPr="005677F7">
              <w:rPr>
                <w:rFonts w:eastAsia="Calibri"/>
                <w:sz w:val="22"/>
                <w:szCs w:val="22"/>
              </w:rPr>
              <w:t>Izņēmuma gadījumos, kad nav iespējams piedāvāt lidojumus galamērķa sasniegšanai vienā biļetē vai arī cena ir nesamērīgi augsta, tad galamērķa sasniegšanai tiek piedāvātas divas nesaistītas aviobiļetes, tomēr šajos gadījumos lidojumu starplaikam jābūt pietiekamam (ne mazāk kā 2 stundas), kā arī jāizvēlas tranzītvalstis, kurām nav nepieciešama papildus vīza vai lidostas maiņa.</w:t>
            </w:r>
          </w:p>
          <w:p w:rsidR="00805BBE" w:rsidRPr="00FD09AF" w:rsidRDefault="00805BBE" w:rsidP="00940DD1">
            <w:pPr>
              <w:jc w:val="both"/>
              <w:rPr>
                <w:rFonts w:eastAsia="Calibri"/>
                <w:sz w:val="22"/>
                <w:szCs w:val="22"/>
              </w:rPr>
            </w:pPr>
            <w:r w:rsidRPr="005677F7">
              <w:rPr>
                <w:rFonts w:eastAsia="Calibri"/>
                <w:sz w:val="22"/>
                <w:szCs w:val="22"/>
              </w:rPr>
              <w:t>Pretendentam jānodrošina iespēja savienot dažāda veida transporta līdzekļu izmantošanu galamērķa sasniegšanai. Pēc Pasūtītāja pieprasījuma Pretendentam jānodrošina informācija par brauciena laikā izmantojamiem transportlīdzekļiem galamērķa sasniegšanai.</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12.</w:t>
            </w:r>
          </w:p>
        </w:tc>
        <w:tc>
          <w:tcPr>
            <w:tcW w:w="8647" w:type="dxa"/>
            <w:shd w:val="clear" w:color="auto" w:fill="auto"/>
          </w:tcPr>
          <w:p w:rsidR="00805BBE" w:rsidRPr="003A74E8" w:rsidRDefault="00805BBE" w:rsidP="00940DD1">
            <w:pPr>
              <w:jc w:val="both"/>
              <w:rPr>
                <w:rFonts w:eastAsia="Calibri"/>
                <w:sz w:val="22"/>
                <w:szCs w:val="22"/>
              </w:rPr>
            </w:pPr>
            <w:r w:rsidRPr="003A74E8">
              <w:rPr>
                <w:rFonts w:eastAsia="Calibri"/>
                <w:bCs/>
                <w:sz w:val="22"/>
                <w:szCs w:val="22"/>
              </w:rPr>
              <w:t>Izpildītājs</w:t>
            </w:r>
            <w:r w:rsidRPr="003A74E8">
              <w:rPr>
                <w:sz w:val="22"/>
                <w:szCs w:val="22"/>
              </w:rPr>
              <w:t xml:space="preserve"> nodrošina biļešu maiņas, pasažiera vārda un/vai uzvārda maiņas, biļešu izpirkšanas, anulēšanas un nodošanas iespējas pirms un pēc biļešu izdrukāšanas atbilstoši tiešo pakalpojumu sniedzēju noteikumiem (ja tajos šādas iespējas ir paredzētas). Ceļojuma atcelšanas gadījumā ir jāparedz iespēja atmaksāt Pasūtītāja samaksāto naudu atbilstoši tiešo pakalpojumu sniedzēju noteikumiem (ja tajos šādas iespējas ir paredzētas).</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13.</w:t>
            </w:r>
          </w:p>
        </w:tc>
        <w:tc>
          <w:tcPr>
            <w:tcW w:w="8647" w:type="dxa"/>
            <w:shd w:val="clear" w:color="auto" w:fill="auto"/>
          </w:tcPr>
          <w:p w:rsidR="00805BBE" w:rsidRPr="00FD09AF" w:rsidRDefault="00805BBE" w:rsidP="00940DD1">
            <w:pPr>
              <w:jc w:val="both"/>
              <w:rPr>
                <w:rFonts w:eastAsia="Calibri"/>
                <w:sz w:val="22"/>
                <w:szCs w:val="22"/>
              </w:rPr>
            </w:pPr>
            <w:r>
              <w:rPr>
                <w:rFonts w:eastAsia="Calibri"/>
                <w:bCs/>
                <w:sz w:val="22"/>
                <w:szCs w:val="22"/>
              </w:rPr>
              <w:t>Izpildītāja</w:t>
            </w:r>
            <w:r w:rsidRPr="00FD09AF">
              <w:rPr>
                <w:rFonts w:eastAsia="Calibri"/>
                <w:sz w:val="22"/>
                <w:szCs w:val="22"/>
              </w:rPr>
              <w:t xml:space="preserve">m laikus jāinformē Pasūtītājs par lidojumu grafiku izmaiņām, atceltiem reisiem, streikiem u.c. apstākļiem, kas var ietekmēt Pasūtītāja plānotā ceļojuma īstenošanu, un nepieciešamības gadījumā palīdz pārplānot braucienu. </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sidRPr="00FD09AF">
              <w:rPr>
                <w:rFonts w:eastAsia="Lucida Sans Unicode"/>
                <w:sz w:val="22"/>
                <w:szCs w:val="22"/>
                <w:lang w:eastAsia="lv-LV"/>
              </w:rPr>
              <w:t>14.</w:t>
            </w:r>
          </w:p>
        </w:tc>
        <w:tc>
          <w:tcPr>
            <w:tcW w:w="8647" w:type="dxa"/>
            <w:shd w:val="clear" w:color="auto" w:fill="auto"/>
          </w:tcPr>
          <w:p w:rsidR="00805BBE" w:rsidRPr="00FD09AF" w:rsidRDefault="00805BBE" w:rsidP="00940DD1">
            <w:pPr>
              <w:jc w:val="both"/>
              <w:rPr>
                <w:rFonts w:eastAsia="Calibri"/>
                <w:sz w:val="22"/>
                <w:szCs w:val="22"/>
              </w:rPr>
            </w:pPr>
            <w:r w:rsidRPr="00FD09AF">
              <w:rPr>
                <w:rFonts w:eastAsia="Calibri"/>
                <w:sz w:val="22"/>
                <w:szCs w:val="22"/>
              </w:rPr>
              <w:t xml:space="preserve">Biļešu cenām ir jāatbilst tiešā pakalpojuma sniedzēja uzrādītajām biļešu cenām biļešu izpirkšanas brīdī. Biļešu cenā ir jābūt iekļautiem visiem normatīvajos aktos paredzētajiem nodokļiem un nodevām, kā arī iespējamajām atlaidēm un </w:t>
            </w:r>
            <w:r>
              <w:rPr>
                <w:rFonts w:eastAsia="Calibri"/>
                <w:sz w:val="22"/>
                <w:szCs w:val="22"/>
              </w:rPr>
              <w:t>Izpildītājam</w:t>
            </w:r>
            <w:r w:rsidRPr="00FD09AF">
              <w:rPr>
                <w:rFonts w:eastAsia="Calibri"/>
                <w:sz w:val="22"/>
                <w:szCs w:val="22"/>
              </w:rPr>
              <w:t xml:space="preserve"> pieejamajiem atvieglojumiem. </w:t>
            </w:r>
          </w:p>
        </w:tc>
      </w:tr>
      <w:tr w:rsidR="00805BBE" w:rsidRPr="00FD09AF" w:rsidTr="00940DD1">
        <w:tc>
          <w:tcPr>
            <w:tcW w:w="9322" w:type="dxa"/>
            <w:gridSpan w:val="2"/>
            <w:shd w:val="clear" w:color="auto" w:fill="auto"/>
            <w:vAlign w:val="center"/>
          </w:tcPr>
          <w:p w:rsidR="00805BBE" w:rsidRPr="008D154D" w:rsidRDefault="00805BBE" w:rsidP="00940DD1">
            <w:pPr>
              <w:spacing w:after="200" w:line="276" w:lineRule="auto"/>
              <w:jc w:val="both"/>
              <w:rPr>
                <w:rFonts w:eastAsia="Calibri"/>
                <w:b/>
                <w:sz w:val="22"/>
                <w:szCs w:val="22"/>
              </w:rPr>
            </w:pPr>
            <w:r w:rsidRPr="008D154D">
              <w:rPr>
                <w:rFonts w:eastAsia="Calibri"/>
                <w:b/>
                <w:sz w:val="22"/>
                <w:szCs w:val="22"/>
              </w:rPr>
              <w:t>Viesnīcas</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15</w:t>
            </w:r>
            <w:r w:rsidRPr="00FD09AF">
              <w:rPr>
                <w:rFonts w:eastAsia="Lucida Sans Unicode"/>
                <w:sz w:val="22"/>
                <w:szCs w:val="22"/>
                <w:lang w:eastAsia="lv-LV"/>
              </w:rPr>
              <w:t>.</w:t>
            </w:r>
          </w:p>
        </w:tc>
        <w:tc>
          <w:tcPr>
            <w:tcW w:w="8647" w:type="dxa"/>
            <w:shd w:val="clear" w:color="auto" w:fill="auto"/>
          </w:tcPr>
          <w:p w:rsidR="00805BBE" w:rsidRPr="00FD09AF" w:rsidRDefault="00805BBE" w:rsidP="00940DD1">
            <w:pPr>
              <w:jc w:val="both"/>
              <w:rPr>
                <w:rFonts w:eastAsia="Calibri"/>
                <w:sz w:val="22"/>
                <w:szCs w:val="22"/>
              </w:rPr>
            </w:pPr>
            <w:r w:rsidRPr="00FD09AF">
              <w:rPr>
                <w:rFonts w:eastAsia="Calibri"/>
                <w:sz w:val="22"/>
                <w:szCs w:val="22"/>
              </w:rPr>
              <w:t>Izpildītājam jāpiedāvā Pasūtītāja darbinieku/pārstāvju izmitināšana viesnīcās, kuru kategorija nav zemāka par trešo kategoriju atbilstoši Latvijas valsts standartam LVS 200-1+A1:2004 vai ekvivalentam citā standartizācijas sistēmā, un kas atrodas maksimāli tuvu komandējumu galamērķiem/ pasākumu norises vietām, maksimāli ņemot vērā Pasūtītāja noteikto cenu līmeni. Prasība par viesnīcas kategoriju neattiecas uz gadījumiem, kad to nav iespējams n</w:t>
            </w:r>
            <w:r>
              <w:rPr>
                <w:rFonts w:eastAsia="Calibri"/>
                <w:sz w:val="22"/>
                <w:szCs w:val="22"/>
              </w:rPr>
              <w:t>odrošināt objektīvu iemeslu dēļ.</w:t>
            </w:r>
          </w:p>
        </w:tc>
      </w:tr>
      <w:tr w:rsidR="00805BBE" w:rsidRPr="00FD09AF" w:rsidTr="00940DD1">
        <w:tc>
          <w:tcPr>
            <w:tcW w:w="675" w:type="dxa"/>
            <w:shd w:val="clear" w:color="auto" w:fill="auto"/>
            <w:vAlign w:val="center"/>
          </w:tcPr>
          <w:p w:rsidR="00805BBE"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16.</w:t>
            </w:r>
          </w:p>
        </w:tc>
        <w:tc>
          <w:tcPr>
            <w:tcW w:w="8647" w:type="dxa"/>
            <w:shd w:val="clear" w:color="auto" w:fill="auto"/>
          </w:tcPr>
          <w:p w:rsidR="00805BBE" w:rsidRPr="00FD09AF" w:rsidRDefault="00805BBE" w:rsidP="00940DD1">
            <w:pPr>
              <w:jc w:val="both"/>
              <w:rPr>
                <w:rFonts w:eastAsia="Calibri"/>
                <w:sz w:val="22"/>
                <w:szCs w:val="22"/>
              </w:rPr>
            </w:pPr>
            <w:r>
              <w:rPr>
                <w:rFonts w:eastAsia="Calibri"/>
                <w:sz w:val="22"/>
                <w:szCs w:val="22"/>
              </w:rPr>
              <w:t>Izpildītājs</w:t>
            </w:r>
            <w:r w:rsidRPr="00CA641E">
              <w:rPr>
                <w:rFonts w:eastAsia="Calibri"/>
                <w:sz w:val="22"/>
                <w:szCs w:val="22"/>
              </w:rPr>
              <w:t xml:space="preserve"> veic viesnīcu rezervāciju, izmantojot kādu no elektroniskajām rezervēšanas sistēmām, vai ar </w:t>
            </w:r>
            <w:r>
              <w:rPr>
                <w:rFonts w:eastAsia="Calibri"/>
                <w:sz w:val="22"/>
                <w:szCs w:val="22"/>
              </w:rPr>
              <w:t>Izpildītāja</w:t>
            </w:r>
            <w:r w:rsidRPr="00CA641E">
              <w:rPr>
                <w:rFonts w:eastAsia="Calibri"/>
                <w:sz w:val="22"/>
                <w:szCs w:val="22"/>
              </w:rPr>
              <w:t xml:space="preserve"> vai Pasūtītāja sadarbības partneru starpniecību, vai tieši viesnīcā (ja Pasūtītāj</w:t>
            </w:r>
            <w:r>
              <w:rPr>
                <w:rFonts w:eastAsia="Calibri"/>
                <w:sz w:val="22"/>
                <w:szCs w:val="22"/>
              </w:rPr>
              <w:t>am</w:t>
            </w:r>
            <w:r w:rsidRPr="00CA641E">
              <w:rPr>
                <w:rFonts w:eastAsia="Calibri"/>
                <w:sz w:val="22"/>
                <w:szCs w:val="22"/>
              </w:rPr>
              <w:t xml:space="preserve"> </w:t>
            </w:r>
            <w:r>
              <w:rPr>
                <w:rFonts w:eastAsia="Calibri"/>
                <w:sz w:val="22"/>
                <w:szCs w:val="22"/>
              </w:rPr>
              <w:t>nepieciešams</w:t>
            </w:r>
            <w:r w:rsidRPr="00CA641E">
              <w:rPr>
                <w:rFonts w:eastAsia="Calibri"/>
                <w:sz w:val="22"/>
                <w:szCs w:val="22"/>
              </w:rPr>
              <w:t xml:space="preserve"> rezervēt konkrētu viesnīcu)</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17</w:t>
            </w:r>
            <w:r w:rsidRPr="00FD09AF">
              <w:rPr>
                <w:rFonts w:eastAsia="Lucida Sans Unicode"/>
                <w:sz w:val="22"/>
                <w:szCs w:val="22"/>
                <w:lang w:eastAsia="lv-LV"/>
              </w:rPr>
              <w:t>.</w:t>
            </w:r>
          </w:p>
        </w:tc>
        <w:tc>
          <w:tcPr>
            <w:tcW w:w="8647" w:type="dxa"/>
            <w:shd w:val="clear" w:color="auto" w:fill="auto"/>
          </w:tcPr>
          <w:p w:rsidR="00805BBE" w:rsidRPr="00FD09AF" w:rsidRDefault="00805BBE" w:rsidP="00940DD1">
            <w:pPr>
              <w:jc w:val="both"/>
              <w:rPr>
                <w:rFonts w:eastAsia="Calibri"/>
                <w:sz w:val="22"/>
                <w:szCs w:val="22"/>
              </w:rPr>
            </w:pPr>
            <w:r w:rsidRPr="00FD09AF">
              <w:rPr>
                <w:rFonts w:eastAsia="Calibri"/>
                <w:sz w:val="22"/>
                <w:szCs w:val="22"/>
              </w:rPr>
              <w:t xml:space="preserve">Pēc Pasūtītāja pieprasījuma </w:t>
            </w:r>
            <w:r>
              <w:rPr>
                <w:rFonts w:eastAsia="Calibri"/>
                <w:sz w:val="22"/>
                <w:szCs w:val="22"/>
              </w:rPr>
              <w:t>Izpildītājam</w:t>
            </w:r>
            <w:r w:rsidRPr="00FD09AF">
              <w:rPr>
                <w:rFonts w:eastAsia="Calibri"/>
                <w:sz w:val="22"/>
                <w:szCs w:val="22"/>
              </w:rPr>
              <w:t xml:space="preserve"> jāgarantē viesnīcas rezervācija un iespēja Pasūtītājam veikt apmaksu uz vietas viesnīcā, ja Pasūtītājs, pasūtot konkrēto pakalpojumu, īpaši norādījis, ka par viesnīcas pakalpojumiem norēķināsies bez </w:t>
            </w:r>
            <w:r>
              <w:rPr>
                <w:rFonts w:eastAsia="Calibri"/>
                <w:sz w:val="22"/>
                <w:szCs w:val="22"/>
              </w:rPr>
              <w:t>Izpildītāja</w:t>
            </w:r>
            <w:r w:rsidRPr="00FD09AF">
              <w:rPr>
                <w:rFonts w:eastAsia="Calibri"/>
                <w:sz w:val="22"/>
                <w:szCs w:val="22"/>
              </w:rPr>
              <w:t xml:space="preserve"> kā pakalpojumu sniedzēja starpniecības.</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18</w:t>
            </w:r>
            <w:r w:rsidRPr="00FD09AF">
              <w:rPr>
                <w:rFonts w:eastAsia="Lucida Sans Unicode"/>
                <w:sz w:val="22"/>
                <w:szCs w:val="22"/>
                <w:lang w:eastAsia="lv-LV"/>
              </w:rPr>
              <w:t>.</w:t>
            </w:r>
          </w:p>
        </w:tc>
        <w:tc>
          <w:tcPr>
            <w:tcW w:w="8647" w:type="dxa"/>
            <w:shd w:val="clear" w:color="auto" w:fill="auto"/>
          </w:tcPr>
          <w:p w:rsidR="00805BBE" w:rsidRPr="00FD09AF" w:rsidRDefault="00805BBE" w:rsidP="00940DD1">
            <w:pPr>
              <w:jc w:val="both"/>
              <w:rPr>
                <w:rFonts w:eastAsia="Calibri"/>
                <w:sz w:val="22"/>
                <w:szCs w:val="22"/>
              </w:rPr>
            </w:pPr>
            <w:r w:rsidRPr="00624F8A">
              <w:rPr>
                <w:rFonts w:eastAsia="Calibri"/>
                <w:sz w:val="22"/>
                <w:szCs w:val="22"/>
              </w:rPr>
              <w:t>Viesnīcas pakalpojumu izmaksām ir jāatbilst Ministru kabineta 2010.gada 12.oktobra noteikumos Nr.969 „Kārtība, kādā atlīdzināmi ar komandējumiem saistītie izdevumi” noteiktajām normām, ja vien Pretendents un Pasūtītājs nav iepriekš vienojušies citādi.</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19</w:t>
            </w:r>
            <w:r w:rsidRPr="00FD09AF">
              <w:rPr>
                <w:rFonts w:eastAsia="Lucida Sans Unicode"/>
                <w:sz w:val="22"/>
                <w:szCs w:val="22"/>
                <w:lang w:eastAsia="lv-LV"/>
              </w:rPr>
              <w:t>.</w:t>
            </w:r>
          </w:p>
        </w:tc>
        <w:tc>
          <w:tcPr>
            <w:tcW w:w="8647" w:type="dxa"/>
            <w:shd w:val="clear" w:color="auto" w:fill="auto"/>
          </w:tcPr>
          <w:p w:rsidR="00805BBE" w:rsidRPr="00FD09AF" w:rsidRDefault="00805BBE" w:rsidP="00940DD1">
            <w:pPr>
              <w:jc w:val="both"/>
              <w:rPr>
                <w:rFonts w:eastAsia="Calibri"/>
                <w:sz w:val="22"/>
                <w:szCs w:val="22"/>
              </w:rPr>
            </w:pPr>
            <w:r w:rsidRPr="00FD09AF">
              <w:rPr>
                <w:rFonts w:eastAsia="Calibri"/>
                <w:sz w:val="22"/>
                <w:szCs w:val="22"/>
              </w:rPr>
              <w:t xml:space="preserve">Viesnīcas cenā ir jābūt iekļautiem visiem normatīvajos aktos paredzētajiem nodokļiem un nodevām, kā arī iespējamajām atlaidēm un </w:t>
            </w:r>
            <w:r>
              <w:rPr>
                <w:rFonts w:eastAsia="Calibri"/>
                <w:sz w:val="22"/>
                <w:szCs w:val="22"/>
              </w:rPr>
              <w:t>Izpildītājam</w:t>
            </w:r>
            <w:r w:rsidRPr="00FD09AF">
              <w:rPr>
                <w:rFonts w:eastAsia="Calibri"/>
                <w:sz w:val="22"/>
                <w:szCs w:val="22"/>
              </w:rPr>
              <w:t xml:space="preserve"> pieejamajiem atvieglojumiem. </w:t>
            </w:r>
          </w:p>
        </w:tc>
      </w:tr>
      <w:tr w:rsidR="00805BBE" w:rsidRPr="00FD09AF" w:rsidTr="00940DD1">
        <w:tc>
          <w:tcPr>
            <w:tcW w:w="9322" w:type="dxa"/>
            <w:gridSpan w:val="2"/>
            <w:shd w:val="clear" w:color="auto" w:fill="auto"/>
            <w:vAlign w:val="center"/>
          </w:tcPr>
          <w:p w:rsidR="00805BBE" w:rsidRPr="002F0AE2" w:rsidRDefault="00805BBE" w:rsidP="00940DD1">
            <w:pPr>
              <w:spacing w:after="200" w:line="276" w:lineRule="auto"/>
              <w:jc w:val="both"/>
              <w:rPr>
                <w:rFonts w:eastAsia="Calibri"/>
                <w:b/>
                <w:sz w:val="22"/>
                <w:szCs w:val="22"/>
              </w:rPr>
            </w:pPr>
            <w:r w:rsidRPr="002F0AE2">
              <w:rPr>
                <w:rFonts w:eastAsia="Calibri"/>
                <w:b/>
                <w:sz w:val="22"/>
                <w:szCs w:val="22"/>
              </w:rPr>
              <w:t>Ceļojuma apdrošināšana</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20</w:t>
            </w:r>
            <w:r w:rsidRPr="00FD09AF">
              <w:rPr>
                <w:rFonts w:eastAsia="Lucida Sans Unicode"/>
                <w:sz w:val="22"/>
                <w:szCs w:val="22"/>
                <w:lang w:eastAsia="lv-LV"/>
              </w:rPr>
              <w:t>.</w:t>
            </w:r>
          </w:p>
        </w:tc>
        <w:tc>
          <w:tcPr>
            <w:tcW w:w="8647" w:type="dxa"/>
            <w:shd w:val="clear" w:color="auto" w:fill="auto"/>
          </w:tcPr>
          <w:p w:rsidR="00805BBE" w:rsidRDefault="00805BBE" w:rsidP="00940DD1">
            <w:pPr>
              <w:jc w:val="both"/>
              <w:rPr>
                <w:rFonts w:eastAsia="Calibri"/>
                <w:sz w:val="22"/>
                <w:szCs w:val="22"/>
              </w:rPr>
            </w:pPr>
            <w:r w:rsidRPr="00FD09AF">
              <w:rPr>
                <w:rFonts w:eastAsia="Calibri"/>
                <w:sz w:val="22"/>
                <w:szCs w:val="22"/>
              </w:rPr>
              <w:t xml:space="preserve">Pēc Pasūtītāja pieprasījuma </w:t>
            </w:r>
            <w:r>
              <w:rPr>
                <w:rFonts w:eastAsia="Calibri"/>
                <w:sz w:val="22"/>
                <w:szCs w:val="22"/>
              </w:rPr>
              <w:t>Izpildītājam</w:t>
            </w:r>
            <w:r w:rsidRPr="00FD09AF">
              <w:rPr>
                <w:rFonts w:eastAsia="Calibri"/>
                <w:sz w:val="22"/>
                <w:szCs w:val="22"/>
              </w:rPr>
              <w:t xml:space="preserve"> jāveic ceļojuma apdrošināšanas polises iegāde</w:t>
            </w:r>
            <w:r>
              <w:rPr>
                <w:rFonts w:eastAsia="Calibri"/>
                <w:sz w:val="22"/>
                <w:szCs w:val="22"/>
              </w:rPr>
              <w:t>.</w:t>
            </w:r>
          </w:p>
          <w:p w:rsidR="00805BBE" w:rsidRPr="00296B28" w:rsidRDefault="00805BBE" w:rsidP="00940DD1">
            <w:pPr>
              <w:shd w:val="clear" w:color="auto" w:fill="FFFFFF"/>
              <w:jc w:val="both"/>
              <w:rPr>
                <w:sz w:val="22"/>
                <w:szCs w:val="22"/>
              </w:rPr>
            </w:pPr>
            <w:r>
              <w:rPr>
                <w:sz w:val="22"/>
                <w:szCs w:val="22"/>
              </w:rPr>
              <w:t xml:space="preserve">Jānodrošina kā minimums </w:t>
            </w:r>
            <w:r w:rsidRPr="00296B28">
              <w:rPr>
                <w:sz w:val="22"/>
                <w:szCs w:val="22"/>
              </w:rPr>
              <w:t>šādu risku apdrošināšan</w:t>
            </w:r>
            <w:r>
              <w:rPr>
                <w:sz w:val="22"/>
                <w:szCs w:val="22"/>
              </w:rPr>
              <w:t>a</w:t>
            </w:r>
            <w:r w:rsidRPr="00296B28">
              <w:rPr>
                <w:sz w:val="22"/>
                <w:szCs w:val="22"/>
              </w:rPr>
              <w:t xml:space="preserve">: </w:t>
            </w:r>
          </w:p>
          <w:p w:rsidR="00805BBE" w:rsidRPr="00296B28" w:rsidRDefault="00805BBE" w:rsidP="00805BBE">
            <w:pPr>
              <w:numPr>
                <w:ilvl w:val="0"/>
                <w:numId w:val="6"/>
              </w:numPr>
              <w:shd w:val="clear" w:color="auto" w:fill="FFFFFF"/>
              <w:jc w:val="both"/>
              <w:rPr>
                <w:sz w:val="22"/>
                <w:szCs w:val="22"/>
              </w:rPr>
            </w:pPr>
            <w:r w:rsidRPr="00296B28">
              <w:rPr>
                <w:sz w:val="22"/>
                <w:szCs w:val="22"/>
              </w:rPr>
              <w:t>medicīniskie izdevumi, medicīniskā transportēšana un repatriācijas izdevumi saslimšanas un nāves gadījumā ar apdrošinājuma summu vismaz EUR 70 000;</w:t>
            </w:r>
          </w:p>
          <w:p w:rsidR="00805BBE" w:rsidRPr="00296B28" w:rsidRDefault="00805BBE" w:rsidP="00805BBE">
            <w:pPr>
              <w:numPr>
                <w:ilvl w:val="0"/>
                <w:numId w:val="6"/>
              </w:numPr>
              <w:shd w:val="clear" w:color="auto" w:fill="FFFFFF"/>
              <w:jc w:val="both"/>
              <w:rPr>
                <w:sz w:val="22"/>
                <w:szCs w:val="22"/>
              </w:rPr>
            </w:pPr>
            <w:r w:rsidRPr="00296B28">
              <w:rPr>
                <w:sz w:val="22"/>
                <w:szCs w:val="22"/>
              </w:rPr>
              <w:t>Nelaimes gadījumi (invaliditāte un nāve) ar apdrošinājuma summu vismaz EUR 10 000;</w:t>
            </w:r>
          </w:p>
          <w:p w:rsidR="00805BBE" w:rsidRPr="00296B28" w:rsidRDefault="00805BBE" w:rsidP="00805BBE">
            <w:pPr>
              <w:numPr>
                <w:ilvl w:val="0"/>
                <w:numId w:val="6"/>
              </w:numPr>
              <w:shd w:val="clear" w:color="auto" w:fill="FFFFFF"/>
              <w:jc w:val="both"/>
              <w:rPr>
                <w:sz w:val="22"/>
                <w:szCs w:val="22"/>
              </w:rPr>
            </w:pPr>
            <w:r w:rsidRPr="00296B28">
              <w:rPr>
                <w:sz w:val="22"/>
                <w:szCs w:val="22"/>
              </w:rPr>
              <w:t>Bagāžas apdrošināšana: nozaudēšana, zādzība, aizkavēšanās, sabojāšanās;</w:t>
            </w:r>
          </w:p>
          <w:p w:rsidR="00805BBE" w:rsidRPr="00296B28" w:rsidRDefault="00805BBE" w:rsidP="00805BBE">
            <w:pPr>
              <w:numPr>
                <w:ilvl w:val="0"/>
                <w:numId w:val="6"/>
              </w:numPr>
              <w:shd w:val="clear" w:color="auto" w:fill="FFFFFF"/>
              <w:jc w:val="both"/>
              <w:rPr>
                <w:sz w:val="22"/>
                <w:szCs w:val="22"/>
              </w:rPr>
            </w:pPr>
            <w:r w:rsidRPr="00296B28">
              <w:rPr>
                <w:sz w:val="22"/>
                <w:szCs w:val="22"/>
              </w:rPr>
              <w:t>Civiltiesiskā atbildība ar apdrošinājuma summu vismaz EUR 10 000;</w:t>
            </w:r>
          </w:p>
          <w:p w:rsidR="00805BBE" w:rsidRPr="00296B28" w:rsidRDefault="00805BBE" w:rsidP="00940DD1">
            <w:pPr>
              <w:jc w:val="both"/>
              <w:rPr>
                <w:rFonts w:eastAsia="Calibri"/>
                <w:sz w:val="22"/>
                <w:szCs w:val="22"/>
              </w:rPr>
            </w:pPr>
            <w:r w:rsidRPr="00296B28">
              <w:rPr>
                <w:sz w:val="22"/>
                <w:szCs w:val="22"/>
              </w:rPr>
              <w:t>Pasūtītāja pašrisks visos gadījumos – 0%.</w:t>
            </w:r>
            <w:r w:rsidRPr="00296B28">
              <w:rPr>
                <w:rFonts w:eastAsia="Calibri"/>
                <w:sz w:val="22"/>
                <w:szCs w:val="22"/>
              </w:rPr>
              <w:t xml:space="preserve"> </w:t>
            </w:r>
          </w:p>
          <w:p w:rsidR="00805BBE" w:rsidRPr="00FD09AF" w:rsidRDefault="00805BBE" w:rsidP="00940DD1">
            <w:pPr>
              <w:jc w:val="both"/>
              <w:rPr>
                <w:rFonts w:eastAsia="Calibri"/>
                <w:sz w:val="22"/>
                <w:szCs w:val="22"/>
              </w:rPr>
            </w:pPr>
            <w:r>
              <w:rPr>
                <w:rFonts w:eastAsia="Calibri"/>
                <w:sz w:val="22"/>
                <w:szCs w:val="22"/>
              </w:rPr>
              <w:t>Izpildītājam</w:t>
            </w:r>
            <w:r w:rsidRPr="00FD09AF">
              <w:rPr>
                <w:rFonts w:eastAsia="Calibri"/>
                <w:sz w:val="22"/>
                <w:szCs w:val="22"/>
              </w:rPr>
              <w:t xml:space="preserve"> jānodrošina iespēja Pasūtītājam izvēlēties apdrošināšanas riskus konkrētos braucienos (piem</w:t>
            </w:r>
            <w:r>
              <w:rPr>
                <w:rFonts w:eastAsia="Calibri"/>
                <w:sz w:val="22"/>
                <w:szCs w:val="22"/>
              </w:rPr>
              <w:t>ēram,</w:t>
            </w:r>
            <w:r w:rsidRPr="00FD09AF">
              <w:rPr>
                <w:rFonts w:eastAsia="Calibri"/>
                <w:sz w:val="22"/>
                <w:szCs w:val="22"/>
              </w:rPr>
              <w:t xml:space="preserve"> samazināt vai palielināt apdrošināšanas riska daudzumu) Apdrošināšanas prēmijai ir jāatbilst tiešā pakalpojuma sniedzēja noteiktajai apdrošināšanas prēmijai, piemērojot tiešā pakalpojuma sniedzēja piešķirtās atlaides un Pretendentam pieejamos atvieglojumus.</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21</w:t>
            </w:r>
            <w:r w:rsidRPr="00FD09AF">
              <w:rPr>
                <w:rFonts w:eastAsia="Lucida Sans Unicode"/>
                <w:sz w:val="22"/>
                <w:szCs w:val="22"/>
                <w:lang w:eastAsia="lv-LV"/>
              </w:rPr>
              <w:t>.</w:t>
            </w:r>
          </w:p>
        </w:tc>
        <w:tc>
          <w:tcPr>
            <w:tcW w:w="8647" w:type="dxa"/>
            <w:shd w:val="clear" w:color="auto" w:fill="auto"/>
          </w:tcPr>
          <w:p w:rsidR="00805BBE" w:rsidRDefault="00805BBE" w:rsidP="00940DD1">
            <w:pPr>
              <w:jc w:val="both"/>
              <w:rPr>
                <w:rFonts w:eastAsia="Calibri"/>
                <w:sz w:val="22"/>
                <w:szCs w:val="22"/>
              </w:rPr>
            </w:pPr>
            <w:r w:rsidRPr="00FD09AF">
              <w:rPr>
                <w:rFonts w:eastAsia="Calibri"/>
                <w:sz w:val="22"/>
                <w:szCs w:val="22"/>
              </w:rPr>
              <w:t xml:space="preserve">Apdrošinātājam, kura pakalpojumus </w:t>
            </w:r>
            <w:r>
              <w:rPr>
                <w:rFonts w:eastAsia="Calibri"/>
                <w:sz w:val="22"/>
                <w:szCs w:val="22"/>
              </w:rPr>
              <w:t>Izpildītājs</w:t>
            </w:r>
            <w:r w:rsidRPr="00FD09AF">
              <w:rPr>
                <w:rFonts w:eastAsia="Calibri"/>
                <w:sz w:val="22"/>
                <w:szCs w:val="22"/>
              </w:rPr>
              <w:t xml:space="preserve"> izmanto ceļojumu apdrošināšanai, jānodrošina tādi palīdzības dienesti, kam var pieteikt apdrošināšanas gadījumus visu diennakti, arī brīvdienās.</w:t>
            </w:r>
          </w:p>
          <w:p w:rsidR="00805BBE" w:rsidRPr="00FD09AF" w:rsidRDefault="00805BBE" w:rsidP="00940DD1">
            <w:pPr>
              <w:jc w:val="both"/>
              <w:rPr>
                <w:rFonts w:eastAsia="Calibri"/>
                <w:sz w:val="22"/>
                <w:szCs w:val="22"/>
              </w:rPr>
            </w:pPr>
            <w:r w:rsidRPr="0068335C">
              <w:rPr>
                <w:rFonts w:eastAsia="Calibri"/>
                <w:sz w:val="22"/>
                <w:szCs w:val="22"/>
              </w:rPr>
              <w:t>Apdrošināšanas līgumam un apdrošināšanas polisei jābūt spēkā visā ceļojuma (komandējuma) laikā, iekļaujoties termiņos, kas biļetē norādīti kā izbraukšanas un atgriešanās termiņi.</w:t>
            </w:r>
          </w:p>
        </w:tc>
      </w:tr>
      <w:tr w:rsidR="00805BBE" w:rsidRPr="00FD09AF" w:rsidTr="00940DD1">
        <w:tc>
          <w:tcPr>
            <w:tcW w:w="9322" w:type="dxa"/>
            <w:gridSpan w:val="2"/>
            <w:shd w:val="clear" w:color="auto" w:fill="auto"/>
            <w:vAlign w:val="center"/>
          </w:tcPr>
          <w:p w:rsidR="00805BBE" w:rsidRPr="003A74E8" w:rsidRDefault="00805BBE" w:rsidP="00940DD1">
            <w:pPr>
              <w:spacing w:after="200" w:line="276" w:lineRule="auto"/>
              <w:rPr>
                <w:rFonts w:eastAsia="Calibri"/>
                <w:b/>
                <w:sz w:val="22"/>
                <w:szCs w:val="22"/>
              </w:rPr>
            </w:pPr>
            <w:r w:rsidRPr="003A74E8">
              <w:rPr>
                <w:rFonts w:eastAsia="Calibri"/>
                <w:b/>
                <w:sz w:val="22"/>
                <w:szCs w:val="22"/>
              </w:rPr>
              <w:t>Vīzu noformēšana</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22</w:t>
            </w:r>
            <w:r w:rsidRPr="00FD09AF">
              <w:rPr>
                <w:rFonts w:eastAsia="Lucida Sans Unicode"/>
                <w:sz w:val="22"/>
                <w:szCs w:val="22"/>
                <w:lang w:eastAsia="lv-LV"/>
              </w:rPr>
              <w:t>.</w:t>
            </w:r>
          </w:p>
        </w:tc>
        <w:tc>
          <w:tcPr>
            <w:tcW w:w="8647" w:type="dxa"/>
            <w:shd w:val="clear" w:color="auto" w:fill="auto"/>
          </w:tcPr>
          <w:p w:rsidR="00805BBE" w:rsidRPr="00FD09AF" w:rsidRDefault="00805BBE" w:rsidP="00940DD1">
            <w:pPr>
              <w:autoSpaceDE w:val="0"/>
              <w:autoSpaceDN w:val="0"/>
              <w:adjustRightInd w:val="0"/>
              <w:jc w:val="both"/>
              <w:rPr>
                <w:color w:val="000000"/>
                <w:sz w:val="22"/>
                <w:szCs w:val="22"/>
                <w:lang w:eastAsia="lv-LV"/>
              </w:rPr>
            </w:pPr>
            <w:r w:rsidRPr="00FD09AF">
              <w:rPr>
                <w:color w:val="000000"/>
                <w:sz w:val="22"/>
                <w:szCs w:val="22"/>
                <w:lang w:eastAsia="lv-LV"/>
              </w:rPr>
              <w:t xml:space="preserve">Pēc Pasūtītāja pieprasījuma </w:t>
            </w:r>
            <w:r>
              <w:rPr>
                <w:color w:val="000000"/>
                <w:sz w:val="22"/>
                <w:szCs w:val="22"/>
                <w:lang w:eastAsia="lv-LV"/>
              </w:rPr>
              <w:t>Izpildītāj</w:t>
            </w:r>
            <w:r w:rsidRPr="00FD09AF">
              <w:rPr>
                <w:color w:val="000000"/>
                <w:sz w:val="22"/>
                <w:szCs w:val="22"/>
                <w:lang w:eastAsia="lv-LV"/>
              </w:rPr>
              <w:t>am jāveic ceļojuma vīzu noformēšana uz Krieviju, Baltkrieviju un citām pasaules valstīm, ja ieceļošanai valstī ir nepieciešama vīza</w:t>
            </w:r>
            <w:r>
              <w:rPr>
                <w:color w:val="000000"/>
                <w:sz w:val="22"/>
                <w:szCs w:val="22"/>
                <w:lang w:eastAsia="lv-LV"/>
              </w:rPr>
              <w:t xml:space="preserve">, un vīzu dokumentu piegāde </w:t>
            </w:r>
            <w:r w:rsidRPr="00FD09AF">
              <w:rPr>
                <w:rFonts w:eastAsia="Calibri"/>
                <w:sz w:val="22"/>
                <w:szCs w:val="22"/>
              </w:rPr>
              <w:t>Pasūtītāja birojā, Mazā Pils iela1, Rīga, LV1050</w:t>
            </w:r>
            <w:r w:rsidRPr="00FD09AF">
              <w:rPr>
                <w:color w:val="000000"/>
                <w:sz w:val="22"/>
                <w:szCs w:val="22"/>
                <w:lang w:eastAsia="lv-LV"/>
              </w:rPr>
              <w:t>.</w:t>
            </w:r>
          </w:p>
        </w:tc>
      </w:tr>
      <w:tr w:rsidR="00805BBE" w:rsidRPr="00FD09AF" w:rsidTr="00940DD1">
        <w:tc>
          <w:tcPr>
            <w:tcW w:w="675" w:type="dxa"/>
            <w:shd w:val="clear" w:color="auto" w:fill="auto"/>
            <w:vAlign w:val="center"/>
          </w:tcPr>
          <w:p w:rsidR="00805BBE"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23.</w:t>
            </w:r>
          </w:p>
        </w:tc>
        <w:tc>
          <w:tcPr>
            <w:tcW w:w="8647" w:type="dxa"/>
            <w:shd w:val="clear" w:color="auto" w:fill="auto"/>
          </w:tcPr>
          <w:p w:rsidR="00805BBE" w:rsidRPr="00FD09AF" w:rsidRDefault="00805BBE" w:rsidP="00940DD1">
            <w:pPr>
              <w:shd w:val="clear" w:color="auto" w:fill="FFFFFF"/>
              <w:spacing w:after="120"/>
              <w:jc w:val="both"/>
              <w:rPr>
                <w:color w:val="000000"/>
                <w:sz w:val="22"/>
                <w:szCs w:val="22"/>
                <w:lang w:eastAsia="lv-LV"/>
              </w:rPr>
            </w:pPr>
            <w:r>
              <w:t>Izpildītājam</w:t>
            </w:r>
            <w:r w:rsidRPr="00AA4162">
              <w:t xml:space="preserve"> jāinformē Pasūtītājs par vīzas (t.sk. tranzītvīzas) nepieciešamību konkrētajā valstī un jānodrošina vīzas saņemšana ne vēlāk kā 24 (divdesmit četras) stundas pirms ceļojuma sākuma.</w:t>
            </w:r>
          </w:p>
        </w:tc>
      </w:tr>
      <w:tr w:rsidR="00805BBE" w:rsidRPr="00FD09AF" w:rsidTr="00940DD1">
        <w:tc>
          <w:tcPr>
            <w:tcW w:w="675" w:type="dxa"/>
            <w:shd w:val="clear" w:color="auto" w:fill="auto"/>
            <w:vAlign w:val="center"/>
          </w:tcPr>
          <w:p w:rsidR="00805BBE"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24.</w:t>
            </w:r>
          </w:p>
        </w:tc>
        <w:tc>
          <w:tcPr>
            <w:tcW w:w="8647" w:type="dxa"/>
            <w:shd w:val="clear" w:color="auto" w:fill="auto"/>
          </w:tcPr>
          <w:p w:rsidR="00805BBE" w:rsidRPr="00FD09AF" w:rsidRDefault="00805BBE" w:rsidP="00940DD1">
            <w:pPr>
              <w:autoSpaceDE w:val="0"/>
              <w:autoSpaceDN w:val="0"/>
              <w:adjustRightInd w:val="0"/>
              <w:jc w:val="both"/>
              <w:rPr>
                <w:color w:val="000000"/>
                <w:sz w:val="22"/>
                <w:szCs w:val="22"/>
                <w:lang w:eastAsia="lv-LV"/>
              </w:rPr>
            </w:pPr>
            <w:r w:rsidRPr="003E2EE1">
              <w:rPr>
                <w:color w:val="000000"/>
                <w:sz w:val="22"/>
                <w:szCs w:val="22"/>
                <w:lang w:eastAsia="lv-LV"/>
              </w:rPr>
              <w:t>Par vīzu Pasūtītājs maksā saskaņā ar attiecīgās valsts noteikto maksu, kā arī veic samaksu par dokumentu nosūtīšanu pa pastu, ja vēstniecība atrodas ārpus Latvijas.</w:t>
            </w:r>
          </w:p>
        </w:tc>
      </w:tr>
      <w:tr w:rsidR="00805BBE" w:rsidRPr="00FD09AF" w:rsidTr="00940DD1">
        <w:tc>
          <w:tcPr>
            <w:tcW w:w="9322" w:type="dxa"/>
            <w:gridSpan w:val="2"/>
            <w:shd w:val="clear" w:color="auto" w:fill="auto"/>
            <w:vAlign w:val="center"/>
          </w:tcPr>
          <w:p w:rsidR="00805BBE" w:rsidRPr="003D3881" w:rsidRDefault="00805BBE" w:rsidP="00940DD1">
            <w:pPr>
              <w:spacing w:after="200" w:line="276" w:lineRule="auto"/>
              <w:rPr>
                <w:rFonts w:eastAsia="Calibri"/>
                <w:b/>
                <w:sz w:val="22"/>
                <w:szCs w:val="22"/>
              </w:rPr>
            </w:pPr>
            <w:r w:rsidRPr="003D3881">
              <w:rPr>
                <w:rFonts w:eastAsia="Calibri"/>
                <w:b/>
                <w:sz w:val="22"/>
                <w:szCs w:val="22"/>
              </w:rPr>
              <w:t>Citi ceļojum</w:t>
            </w:r>
            <w:r>
              <w:rPr>
                <w:rFonts w:eastAsia="Calibri"/>
                <w:b/>
                <w:sz w:val="22"/>
                <w:szCs w:val="22"/>
              </w:rPr>
              <w:t>a</w:t>
            </w:r>
            <w:r w:rsidRPr="003D3881">
              <w:rPr>
                <w:rFonts w:eastAsia="Calibri"/>
                <w:b/>
                <w:sz w:val="22"/>
                <w:szCs w:val="22"/>
              </w:rPr>
              <w:t xml:space="preserve"> aģentūr</w:t>
            </w:r>
            <w:r>
              <w:rPr>
                <w:rFonts w:eastAsia="Calibri"/>
                <w:b/>
                <w:sz w:val="22"/>
                <w:szCs w:val="22"/>
              </w:rPr>
              <w:t>as</w:t>
            </w:r>
            <w:r w:rsidRPr="003D3881">
              <w:rPr>
                <w:rFonts w:eastAsia="Calibri"/>
                <w:b/>
                <w:sz w:val="22"/>
                <w:szCs w:val="22"/>
              </w:rPr>
              <w:t xml:space="preserve"> pakalpojumi</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25</w:t>
            </w:r>
            <w:r w:rsidRPr="00FD09AF">
              <w:rPr>
                <w:rFonts w:eastAsia="Lucida Sans Unicode"/>
                <w:sz w:val="22"/>
                <w:szCs w:val="22"/>
                <w:lang w:eastAsia="lv-LV"/>
              </w:rPr>
              <w:t>.</w:t>
            </w:r>
          </w:p>
        </w:tc>
        <w:tc>
          <w:tcPr>
            <w:tcW w:w="8647" w:type="dxa"/>
            <w:shd w:val="clear" w:color="auto" w:fill="auto"/>
          </w:tcPr>
          <w:p w:rsidR="00805BBE" w:rsidRPr="00FD09AF" w:rsidRDefault="00805BBE" w:rsidP="00940DD1">
            <w:pPr>
              <w:widowControl w:val="0"/>
              <w:tabs>
                <w:tab w:val="left" w:pos="720"/>
              </w:tabs>
              <w:suppressAutoHyphens/>
              <w:jc w:val="both"/>
              <w:rPr>
                <w:rFonts w:eastAsia="Lucida Sans Unicode"/>
                <w:sz w:val="22"/>
                <w:szCs w:val="22"/>
                <w:lang w:eastAsia="lv-LV"/>
              </w:rPr>
            </w:pPr>
            <w:r>
              <w:rPr>
                <w:rFonts w:eastAsia="Lucida Sans Unicode"/>
                <w:color w:val="000000"/>
                <w:sz w:val="22"/>
                <w:szCs w:val="22"/>
                <w:lang w:eastAsia="lv-LV"/>
              </w:rPr>
              <w:t>Izpildītāj</w:t>
            </w:r>
            <w:r w:rsidRPr="00FD09AF">
              <w:rPr>
                <w:rFonts w:eastAsia="Lucida Sans Unicode"/>
                <w:color w:val="000000"/>
                <w:sz w:val="22"/>
                <w:szCs w:val="22"/>
                <w:lang w:eastAsia="lv-LV"/>
              </w:rPr>
              <w:t xml:space="preserve">am pēc Pasūtītāja pieprasījuma jānodrošina </w:t>
            </w:r>
            <w:r w:rsidRPr="00FD09AF">
              <w:rPr>
                <w:rFonts w:eastAsia="Lucida Sans Unicode"/>
                <w:bCs/>
                <w:color w:val="000000"/>
                <w:sz w:val="22"/>
                <w:szCs w:val="22"/>
                <w:lang w:eastAsia="lv-LV"/>
              </w:rPr>
              <w:t>auto</w:t>
            </w:r>
            <w:r>
              <w:rPr>
                <w:rFonts w:eastAsia="Lucida Sans Unicode"/>
                <w:bCs/>
                <w:color w:val="000000"/>
                <w:sz w:val="22"/>
                <w:szCs w:val="22"/>
                <w:lang w:eastAsia="lv-LV"/>
              </w:rPr>
              <w:t xml:space="preserve"> vai autobusu</w:t>
            </w:r>
            <w:r w:rsidRPr="00FD09AF">
              <w:rPr>
                <w:rFonts w:eastAsia="Lucida Sans Unicode"/>
                <w:bCs/>
                <w:color w:val="000000"/>
                <w:sz w:val="22"/>
                <w:szCs w:val="22"/>
                <w:lang w:eastAsia="lv-LV"/>
              </w:rPr>
              <w:t xml:space="preserve"> nomas rezerv</w:t>
            </w:r>
            <w:r w:rsidRPr="00FD09AF">
              <w:rPr>
                <w:rFonts w:eastAsia="Lucida Sans Unicode"/>
                <w:color w:val="000000"/>
                <w:sz w:val="22"/>
                <w:szCs w:val="22"/>
                <w:lang w:eastAsia="lv-LV"/>
              </w:rPr>
              <w:t>ē</w:t>
            </w:r>
            <w:r w:rsidRPr="00FD09AF">
              <w:rPr>
                <w:rFonts w:eastAsia="Lucida Sans Unicode"/>
                <w:bCs/>
                <w:color w:val="000000"/>
                <w:sz w:val="22"/>
                <w:szCs w:val="22"/>
                <w:lang w:eastAsia="lv-LV"/>
              </w:rPr>
              <w:t xml:space="preserve">šana, </w:t>
            </w:r>
            <w:r>
              <w:rPr>
                <w:rFonts w:eastAsia="Lucida Sans Unicode"/>
                <w:bCs/>
                <w:color w:val="000000"/>
                <w:sz w:val="22"/>
                <w:szCs w:val="22"/>
                <w:lang w:eastAsia="lv-LV"/>
              </w:rPr>
              <w:t xml:space="preserve">auto/ vai </w:t>
            </w:r>
            <w:r w:rsidRPr="00FD09AF">
              <w:rPr>
                <w:rFonts w:eastAsia="Lucida Sans Unicode"/>
                <w:color w:val="000000"/>
                <w:sz w:val="22"/>
                <w:szCs w:val="22"/>
                <w:lang w:eastAsia="lv-LV"/>
              </w:rPr>
              <w:t>autobusu (mikroautobusu) noma atbilstoši brauciena grupas dalībnieku skaitam</w:t>
            </w:r>
            <w:r>
              <w:rPr>
                <w:rFonts w:eastAsia="Lucida Sans Unicode"/>
                <w:color w:val="000000"/>
                <w:sz w:val="22"/>
                <w:szCs w:val="22"/>
                <w:lang w:eastAsia="lv-LV"/>
              </w:rPr>
              <w:t xml:space="preserve"> Latvijā vai ārvalstīs</w:t>
            </w:r>
            <w:r w:rsidRPr="00FD09AF">
              <w:rPr>
                <w:rFonts w:eastAsia="Lucida Sans Unicode"/>
                <w:color w:val="000000"/>
                <w:sz w:val="22"/>
                <w:szCs w:val="22"/>
                <w:lang w:eastAsia="lv-LV"/>
              </w:rPr>
              <w:t>.</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26</w:t>
            </w:r>
            <w:r w:rsidRPr="00FD09AF">
              <w:rPr>
                <w:rFonts w:eastAsia="Lucida Sans Unicode"/>
                <w:sz w:val="22"/>
                <w:szCs w:val="22"/>
                <w:lang w:eastAsia="lv-LV"/>
              </w:rPr>
              <w:t>.</w:t>
            </w:r>
          </w:p>
        </w:tc>
        <w:tc>
          <w:tcPr>
            <w:tcW w:w="8647" w:type="dxa"/>
            <w:shd w:val="clear" w:color="auto" w:fill="auto"/>
          </w:tcPr>
          <w:p w:rsidR="00805BBE" w:rsidRPr="00FD09AF" w:rsidRDefault="00805BBE" w:rsidP="00940DD1">
            <w:pPr>
              <w:widowControl w:val="0"/>
              <w:tabs>
                <w:tab w:val="left" w:pos="720"/>
              </w:tabs>
              <w:suppressAutoHyphens/>
              <w:spacing w:before="100"/>
              <w:jc w:val="both"/>
              <w:rPr>
                <w:rFonts w:eastAsia="Lucida Sans Unicode"/>
                <w:sz w:val="22"/>
                <w:szCs w:val="22"/>
                <w:lang w:eastAsia="lv-LV"/>
              </w:rPr>
            </w:pPr>
            <w:r>
              <w:rPr>
                <w:rFonts w:eastAsia="Lucida Sans Unicode"/>
                <w:color w:val="000000"/>
                <w:sz w:val="22"/>
                <w:szCs w:val="22"/>
                <w:lang w:eastAsia="lv-LV"/>
              </w:rPr>
              <w:t>Izpildītāj</w:t>
            </w:r>
            <w:r w:rsidRPr="00FD09AF">
              <w:rPr>
                <w:rFonts w:eastAsia="Lucida Sans Unicode"/>
                <w:color w:val="000000"/>
                <w:sz w:val="22"/>
                <w:szCs w:val="22"/>
                <w:lang w:eastAsia="lv-LV"/>
              </w:rPr>
              <w:t>am pēc Pasūtītāja pieprasījuma atsevišķos gadījumos jānodrošina e</w:t>
            </w:r>
            <w:r w:rsidRPr="00FD09AF">
              <w:rPr>
                <w:rFonts w:eastAsia="Lucida Sans Unicode"/>
                <w:sz w:val="22"/>
                <w:szCs w:val="22"/>
                <w:lang w:eastAsia="lv-LV"/>
              </w:rPr>
              <w:t xml:space="preserve">kskursiju un gidu pakalpojumi, konferenču, semināru organizēšanas </w:t>
            </w:r>
            <w:r>
              <w:rPr>
                <w:rFonts w:eastAsia="Lucida Sans Unicode"/>
                <w:sz w:val="22"/>
                <w:szCs w:val="22"/>
                <w:lang w:eastAsia="lv-LV"/>
              </w:rPr>
              <w:t xml:space="preserve">un ēdināšanas </w:t>
            </w:r>
            <w:r w:rsidRPr="00FD09AF">
              <w:rPr>
                <w:rFonts w:eastAsia="Lucida Sans Unicode"/>
                <w:sz w:val="22"/>
                <w:szCs w:val="22"/>
                <w:lang w:eastAsia="lv-LV"/>
              </w:rPr>
              <w:t xml:space="preserve">pakalpojumi </w:t>
            </w:r>
            <w:r>
              <w:rPr>
                <w:rFonts w:eastAsia="Lucida Sans Unicode"/>
                <w:color w:val="000000"/>
                <w:sz w:val="22"/>
                <w:szCs w:val="22"/>
                <w:lang w:eastAsia="lv-LV"/>
              </w:rPr>
              <w:t xml:space="preserve">Latvijā vai ārvalstīs. Pakalpojumu izpildē Izpildītājam jānodrošina atbilstošu nacionālo īpatnību vai noteikta protokola ievērošana atbilstoši Pasūtītāja norādījumiem. </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27</w:t>
            </w:r>
            <w:r w:rsidRPr="00FD09AF">
              <w:rPr>
                <w:rFonts w:eastAsia="Lucida Sans Unicode"/>
                <w:sz w:val="22"/>
                <w:szCs w:val="22"/>
                <w:lang w:eastAsia="lv-LV"/>
              </w:rPr>
              <w:t>.</w:t>
            </w:r>
          </w:p>
        </w:tc>
        <w:tc>
          <w:tcPr>
            <w:tcW w:w="8647" w:type="dxa"/>
            <w:shd w:val="clear" w:color="auto" w:fill="auto"/>
          </w:tcPr>
          <w:p w:rsidR="00805BBE" w:rsidRPr="00FD09AF" w:rsidRDefault="00805BBE" w:rsidP="00940DD1">
            <w:pPr>
              <w:widowControl w:val="0"/>
              <w:tabs>
                <w:tab w:val="left" w:pos="720"/>
              </w:tabs>
              <w:suppressAutoHyphens/>
              <w:spacing w:before="100"/>
              <w:jc w:val="both"/>
              <w:rPr>
                <w:rFonts w:eastAsia="Lucida Sans Unicode"/>
                <w:color w:val="000000"/>
                <w:sz w:val="22"/>
                <w:szCs w:val="22"/>
                <w:lang w:eastAsia="lv-LV"/>
              </w:rPr>
            </w:pPr>
            <w:r>
              <w:rPr>
                <w:rFonts w:eastAsia="Lucida Sans Unicode"/>
                <w:color w:val="000000"/>
                <w:sz w:val="22"/>
                <w:szCs w:val="22"/>
                <w:lang w:eastAsia="lv-LV"/>
              </w:rPr>
              <w:t>Izpildītājs</w:t>
            </w:r>
            <w:r w:rsidRPr="00FD09AF">
              <w:rPr>
                <w:rFonts w:eastAsia="Lucida Sans Unicode"/>
                <w:sz w:val="22"/>
                <w:szCs w:val="22"/>
                <w:lang w:eastAsia="lv-LV"/>
              </w:rPr>
              <w:t xml:space="preserve"> sniedz konsultācijas ar ceļojumu organizēšanu saistītos jautājumos (izdevīgāko ceļojumu maršrutu izstrāde un salīdzināšana, potenciālo izmaksu aprēķināšana</w:t>
            </w:r>
            <w:r>
              <w:rPr>
                <w:rFonts w:eastAsia="Lucida Sans Unicode"/>
                <w:sz w:val="22"/>
                <w:szCs w:val="22"/>
                <w:lang w:eastAsia="lv-LV"/>
              </w:rPr>
              <w:t>, delegāciju uzņemšanai piemērotāko pakalpojumu izvēle,</w:t>
            </w:r>
            <w:r w:rsidRPr="00FD09AF">
              <w:rPr>
                <w:rFonts w:eastAsia="Lucida Sans Unicode"/>
                <w:sz w:val="22"/>
                <w:szCs w:val="22"/>
                <w:lang w:eastAsia="lv-LV"/>
              </w:rPr>
              <w:t xml:space="preserve"> un tml.).</w:t>
            </w:r>
          </w:p>
        </w:tc>
      </w:tr>
      <w:tr w:rsidR="00805BBE" w:rsidRPr="00FD09AF" w:rsidTr="00940DD1">
        <w:tc>
          <w:tcPr>
            <w:tcW w:w="675" w:type="dxa"/>
            <w:shd w:val="clear" w:color="auto" w:fill="auto"/>
            <w:vAlign w:val="center"/>
          </w:tcPr>
          <w:p w:rsidR="00805BBE" w:rsidRPr="00FD09AF" w:rsidRDefault="00805BBE" w:rsidP="00940DD1">
            <w:pPr>
              <w:widowControl w:val="0"/>
              <w:tabs>
                <w:tab w:val="left" w:pos="720"/>
              </w:tabs>
              <w:suppressAutoHyphens/>
              <w:spacing w:before="100"/>
              <w:jc w:val="center"/>
              <w:rPr>
                <w:rFonts w:eastAsia="Lucida Sans Unicode"/>
                <w:sz w:val="22"/>
                <w:szCs w:val="22"/>
                <w:lang w:eastAsia="lv-LV"/>
              </w:rPr>
            </w:pPr>
            <w:r>
              <w:rPr>
                <w:rFonts w:eastAsia="Lucida Sans Unicode"/>
                <w:sz w:val="22"/>
                <w:szCs w:val="22"/>
                <w:lang w:eastAsia="lv-LV"/>
              </w:rPr>
              <w:t>28</w:t>
            </w:r>
            <w:r w:rsidRPr="00FD09AF">
              <w:rPr>
                <w:rFonts w:eastAsia="Lucida Sans Unicode"/>
                <w:sz w:val="22"/>
                <w:szCs w:val="22"/>
                <w:lang w:eastAsia="lv-LV"/>
              </w:rPr>
              <w:t>.</w:t>
            </w:r>
          </w:p>
        </w:tc>
        <w:tc>
          <w:tcPr>
            <w:tcW w:w="8647" w:type="dxa"/>
            <w:shd w:val="clear" w:color="auto" w:fill="auto"/>
          </w:tcPr>
          <w:p w:rsidR="00805BBE" w:rsidRPr="00FD09AF" w:rsidRDefault="00805BBE" w:rsidP="00940DD1">
            <w:pPr>
              <w:widowControl w:val="0"/>
              <w:tabs>
                <w:tab w:val="left" w:pos="720"/>
              </w:tabs>
              <w:suppressAutoHyphens/>
              <w:spacing w:before="100"/>
              <w:jc w:val="both"/>
              <w:rPr>
                <w:rFonts w:eastAsia="Lucida Sans Unicode"/>
                <w:color w:val="000000"/>
                <w:sz w:val="22"/>
                <w:szCs w:val="22"/>
                <w:lang w:eastAsia="lv-LV"/>
              </w:rPr>
            </w:pPr>
            <w:r>
              <w:rPr>
                <w:rFonts w:eastAsia="Lucida Sans Unicode"/>
                <w:color w:val="000000"/>
                <w:sz w:val="22"/>
                <w:szCs w:val="22"/>
                <w:lang w:eastAsia="lv-LV"/>
              </w:rPr>
              <w:t>Izpildītāj</w:t>
            </w:r>
            <w:r w:rsidRPr="00FD09AF">
              <w:rPr>
                <w:rFonts w:eastAsia="Lucida Sans Unicode"/>
                <w:color w:val="000000"/>
                <w:sz w:val="22"/>
                <w:szCs w:val="22"/>
                <w:lang w:eastAsia="lv-LV"/>
              </w:rPr>
              <w:t>am jānodrošina servisa/konsultāciju pieejamība 7 (septiņas) dienas nedēļā 24 (divdesmit četras) stundas diennaktī, nodrošinot Pasūtītāju ar telefona numuru, pa kuru iespējams sazvanīt atbildīgo konsultantu.</w:t>
            </w:r>
          </w:p>
        </w:tc>
      </w:tr>
    </w:tbl>
    <w:p w:rsidR="00805BBE" w:rsidRDefault="00805BBE" w:rsidP="00805BBE"/>
    <w:p w:rsidR="00805BBE" w:rsidRPr="00C540E2" w:rsidRDefault="00805BBE" w:rsidP="00805BBE">
      <w:pPr>
        <w:jc w:val="both"/>
        <w:rPr>
          <w:b/>
        </w:rPr>
      </w:pPr>
      <w:r>
        <w:t>*</w:t>
      </w:r>
      <w:r w:rsidRPr="00B51B3B">
        <w:t xml:space="preserve"> </w:t>
      </w:r>
      <w:r>
        <w:t>Līguma izpildē ar viena pasūtījuma izpildes laiku, nepārsniedzot 2 stundas (120 minūtes), P</w:t>
      </w:r>
      <w:r w:rsidRPr="00331D14">
        <w:t xml:space="preserve">asūtītājs saprot laika posmu no brīža, kad </w:t>
      </w:r>
      <w:r>
        <w:t>P</w:t>
      </w:r>
      <w:r w:rsidRPr="00331D14">
        <w:t xml:space="preserve">asūtītājs ir </w:t>
      </w:r>
      <w:r>
        <w:t xml:space="preserve">elektroniski </w:t>
      </w:r>
      <w:r w:rsidRPr="00331D14">
        <w:t xml:space="preserve">nosūtījis vai mutiski paziņojis </w:t>
      </w:r>
      <w:r>
        <w:t>Izpildītājam</w:t>
      </w:r>
      <w:r w:rsidRPr="00331D14">
        <w:t xml:space="preserve"> pilnu informāciju par nepieciešamo </w:t>
      </w:r>
      <w:r>
        <w:t>pakalpojumu</w:t>
      </w:r>
      <w:r w:rsidRPr="001850D2">
        <w:t xml:space="preserve"> </w:t>
      </w:r>
      <w:r w:rsidRPr="00331D14">
        <w:t xml:space="preserve">(datums, </w:t>
      </w:r>
      <w:r>
        <w:t xml:space="preserve">vieta, </w:t>
      </w:r>
      <w:r w:rsidRPr="001850D2">
        <w:t>programma</w:t>
      </w:r>
      <w:r w:rsidRPr="00331D14">
        <w:t xml:space="preserve">, personu skaits, utt.) līdz brīdim, kad pakalpojuma sniedzējs atsūta pasūtītājam rakstveidā </w:t>
      </w:r>
      <w:r>
        <w:t>elektroniski uz Pasūtītāja norādīto</w:t>
      </w:r>
      <w:r w:rsidRPr="00331D14">
        <w:t xml:space="preserve"> e-pastu </w:t>
      </w:r>
      <w:r w:rsidRPr="00331D14">
        <w:rPr>
          <w:u w:val="single"/>
        </w:rPr>
        <w:t>pilnu detalizētu informāciju</w:t>
      </w:r>
      <w:r w:rsidRPr="00331D14">
        <w:t xml:space="preserve"> par pieprasīto </w:t>
      </w:r>
      <w:r>
        <w:t>pakalpojumu</w:t>
      </w:r>
      <w:r w:rsidRPr="00331D14">
        <w:t xml:space="preserve"> un tā </w:t>
      </w:r>
      <w:r>
        <w:t>izmaksām</w:t>
      </w:r>
      <w:r w:rsidRPr="00331D14">
        <w:t>.</w:t>
      </w:r>
    </w:p>
    <w:p w:rsidR="00805BBE" w:rsidRPr="00D23D6D" w:rsidRDefault="00805BBE" w:rsidP="00D23D6D">
      <w:pPr>
        <w:jc w:val="center"/>
        <w:rPr>
          <w:sz w:val="32"/>
          <w:szCs w:val="22"/>
          <w:lang w:eastAsia="lv-LV"/>
        </w:rPr>
      </w:pPr>
    </w:p>
    <w:p w:rsidR="00D23D6D" w:rsidRPr="00D23D6D" w:rsidRDefault="00D23D6D">
      <w:pPr>
        <w:rPr>
          <w:sz w:val="36"/>
        </w:rPr>
      </w:pPr>
    </w:p>
    <w:p w:rsidR="00D23D6D" w:rsidRPr="00D23D6D" w:rsidRDefault="00D23D6D">
      <w:pPr>
        <w:spacing w:after="160" w:line="259" w:lineRule="auto"/>
        <w:rPr>
          <w:sz w:val="36"/>
        </w:rPr>
      </w:pPr>
      <w:r w:rsidRPr="00D23D6D">
        <w:rPr>
          <w:sz w:val="36"/>
        </w:rPr>
        <w:br w:type="page"/>
      </w:r>
    </w:p>
    <w:p w:rsidR="00D23D6D" w:rsidRPr="00D23D6D" w:rsidRDefault="00D23D6D" w:rsidP="00D23D6D">
      <w:pPr>
        <w:jc w:val="right"/>
        <w:rPr>
          <w:lang w:val="en-US"/>
        </w:rPr>
      </w:pPr>
      <w:proofErr w:type="spellStart"/>
      <w:r>
        <w:rPr>
          <w:b/>
          <w:color w:val="000000"/>
          <w:sz w:val="28"/>
          <w:lang w:val="en-US"/>
        </w:rPr>
        <w:t>Pielikums</w:t>
      </w:r>
      <w:proofErr w:type="spellEnd"/>
      <w:r>
        <w:rPr>
          <w:b/>
          <w:color w:val="000000"/>
          <w:sz w:val="28"/>
          <w:lang w:val="en-US"/>
        </w:rPr>
        <w:t xml:space="preserve"> Nr.2</w:t>
      </w:r>
    </w:p>
    <w:p w:rsidR="00D23D6D" w:rsidRPr="00D23D6D" w:rsidRDefault="00D23D6D" w:rsidP="00D23D6D">
      <w:pPr>
        <w:jc w:val="right"/>
        <w:rPr>
          <w:color w:val="FF0000"/>
          <w:lang w:val="en-US"/>
        </w:rPr>
      </w:pPr>
      <w:r>
        <w:rPr>
          <w:color w:val="000000"/>
          <w:lang w:val="en-US"/>
        </w:rPr>
        <w:t>2</w:t>
      </w:r>
      <w:r w:rsidR="0052138F">
        <w:rPr>
          <w:color w:val="000000"/>
          <w:lang w:val="en-US"/>
        </w:rPr>
        <w:t>5</w:t>
      </w:r>
      <w:r>
        <w:rPr>
          <w:color w:val="000000"/>
          <w:lang w:val="en-US"/>
        </w:rPr>
        <w:t>.05</w:t>
      </w:r>
      <w:r w:rsidRPr="00D23D6D">
        <w:rPr>
          <w:color w:val="000000"/>
          <w:lang w:val="en-US"/>
        </w:rPr>
        <w:t xml:space="preserve">.2016. LĪGUMAM </w:t>
      </w:r>
      <w:proofErr w:type="spellStart"/>
      <w:r w:rsidRPr="00D23D6D">
        <w:rPr>
          <w:color w:val="000000"/>
          <w:lang w:val="en-US"/>
        </w:rPr>
        <w:t>Nr</w:t>
      </w:r>
      <w:proofErr w:type="spellEnd"/>
      <w:r w:rsidRPr="00D23D6D">
        <w:rPr>
          <w:color w:val="000000"/>
          <w:lang w:val="en-US"/>
        </w:rPr>
        <w:t xml:space="preserve">. </w:t>
      </w:r>
      <w:r>
        <w:rPr>
          <w:color w:val="000000"/>
          <w:lang w:val="en-US"/>
        </w:rPr>
        <w:t>05-14/26</w:t>
      </w:r>
    </w:p>
    <w:p w:rsidR="00D23D6D" w:rsidRDefault="00D23D6D" w:rsidP="00D23D6D">
      <w:pPr>
        <w:spacing w:line="240" w:lineRule="atLeast"/>
        <w:jc w:val="center"/>
        <w:rPr>
          <w:b/>
          <w:sz w:val="36"/>
        </w:rPr>
      </w:pPr>
    </w:p>
    <w:p w:rsidR="00D23D6D" w:rsidRDefault="00D23D6D" w:rsidP="00D23D6D">
      <w:pPr>
        <w:spacing w:line="240" w:lineRule="atLeast"/>
        <w:jc w:val="center"/>
        <w:rPr>
          <w:b/>
          <w:sz w:val="36"/>
        </w:rPr>
      </w:pPr>
    </w:p>
    <w:p w:rsidR="00D23D6D" w:rsidRDefault="00D23D6D" w:rsidP="00D23D6D">
      <w:pPr>
        <w:spacing w:line="240" w:lineRule="atLeast"/>
        <w:jc w:val="center"/>
        <w:rPr>
          <w:b/>
          <w:sz w:val="36"/>
        </w:rPr>
      </w:pPr>
    </w:p>
    <w:p w:rsidR="00D23D6D" w:rsidRDefault="00D23D6D" w:rsidP="00D23D6D">
      <w:pPr>
        <w:spacing w:line="240" w:lineRule="atLeast"/>
        <w:jc w:val="center"/>
        <w:rPr>
          <w:b/>
          <w:sz w:val="36"/>
        </w:rPr>
      </w:pPr>
    </w:p>
    <w:p w:rsidR="00D23D6D" w:rsidRPr="00E668B5" w:rsidRDefault="00D23D6D" w:rsidP="00D23D6D">
      <w:pPr>
        <w:spacing w:line="240" w:lineRule="atLeast"/>
        <w:jc w:val="center"/>
        <w:rPr>
          <w:b/>
          <w:sz w:val="36"/>
        </w:rPr>
      </w:pPr>
      <w:r w:rsidRPr="00E668B5">
        <w:rPr>
          <w:b/>
          <w:sz w:val="36"/>
        </w:rPr>
        <w:t xml:space="preserve">Izpildītāja – </w:t>
      </w:r>
      <w:r>
        <w:rPr>
          <w:b/>
          <w:sz w:val="36"/>
        </w:rPr>
        <w:t>SIA “LATVIA TOURS”</w:t>
      </w:r>
    </w:p>
    <w:p w:rsidR="00D23D6D" w:rsidRPr="00E668B5" w:rsidRDefault="00D23D6D" w:rsidP="00D23D6D">
      <w:pPr>
        <w:spacing w:line="240" w:lineRule="atLeast"/>
        <w:jc w:val="center"/>
        <w:rPr>
          <w:b/>
          <w:sz w:val="36"/>
        </w:rPr>
      </w:pPr>
    </w:p>
    <w:p w:rsidR="00D23D6D" w:rsidRPr="00E668B5" w:rsidRDefault="00D23D6D" w:rsidP="00D23D6D">
      <w:pPr>
        <w:jc w:val="center"/>
        <w:rPr>
          <w:b/>
          <w:sz w:val="28"/>
        </w:rPr>
      </w:pPr>
    </w:p>
    <w:p w:rsidR="00D23D6D" w:rsidRPr="00E668B5" w:rsidRDefault="00D23D6D" w:rsidP="00D23D6D">
      <w:pPr>
        <w:jc w:val="right"/>
      </w:pPr>
    </w:p>
    <w:p w:rsidR="00D23D6D" w:rsidRPr="00E668B5" w:rsidRDefault="00D23D6D" w:rsidP="00D23D6D">
      <w:pPr>
        <w:jc w:val="right"/>
      </w:pPr>
    </w:p>
    <w:p w:rsidR="00D23D6D" w:rsidRPr="00A55AEF" w:rsidRDefault="00D23D6D" w:rsidP="00D23D6D">
      <w:pPr>
        <w:jc w:val="center"/>
        <w:rPr>
          <w:b/>
          <w:sz w:val="40"/>
          <w:szCs w:val="32"/>
          <w:lang w:val="it-IT"/>
        </w:rPr>
      </w:pPr>
      <w:r w:rsidRPr="00E668B5">
        <w:rPr>
          <w:b/>
          <w:sz w:val="36"/>
          <w:szCs w:val="32"/>
          <w:lang w:val="it-IT"/>
        </w:rPr>
        <w:t>PIEDĀVĀJUMS</w:t>
      </w:r>
    </w:p>
    <w:p w:rsidR="00D23D6D" w:rsidRDefault="00D23D6D" w:rsidP="00D23D6D"/>
    <w:p w:rsidR="00D23D6D" w:rsidRDefault="00D23D6D" w:rsidP="00D23D6D"/>
    <w:p w:rsidR="00D23D6D" w:rsidRPr="00D23D6D" w:rsidRDefault="00D23D6D" w:rsidP="00D23D6D">
      <w:pPr>
        <w:jc w:val="center"/>
        <w:rPr>
          <w:b/>
          <w:color w:val="111111"/>
          <w:sz w:val="36"/>
          <w:lang w:eastAsia="lv-LV"/>
        </w:rPr>
      </w:pPr>
      <w:r w:rsidRPr="00D23D6D">
        <w:rPr>
          <w:b/>
          <w:color w:val="111111"/>
          <w:sz w:val="36"/>
          <w:lang w:eastAsia="lv-LV"/>
        </w:rPr>
        <w:t>“Ceļojumu aģentūru un līdzīgi pakalpojumi LPS un projektu vajadzībām”</w:t>
      </w:r>
    </w:p>
    <w:p w:rsidR="00D23D6D" w:rsidRPr="00D23D6D" w:rsidRDefault="00D23D6D" w:rsidP="00D23D6D">
      <w:pPr>
        <w:jc w:val="center"/>
        <w:rPr>
          <w:b/>
          <w:color w:val="111111"/>
          <w:sz w:val="36"/>
          <w:lang w:eastAsia="lv-LV"/>
        </w:rPr>
      </w:pPr>
    </w:p>
    <w:p w:rsidR="00D23D6D" w:rsidRPr="00D23D6D" w:rsidRDefault="00D23D6D" w:rsidP="00D23D6D">
      <w:pPr>
        <w:jc w:val="center"/>
        <w:rPr>
          <w:b/>
          <w:color w:val="111111"/>
          <w:sz w:val="36"/>
          <w:lang w:eastAsia="lv-LV"/>
        </w:rPr>
      </w:pPr>
    </w:p>
    <w:p w:rsidR="0013561B" w:rsidRDefault="00D23D6D" w:rsidP="00D23D6D">
      <w:pPr>
        <w:jc w:val="center"/>
        <w:rPr>
          <w:sz w:val="32"/>
          <w:szCs w:val="22"/>
          <w:lang w:eastAsia="lv-LV"/>
        </w:rPr>
      </w:pPr>
      <w:r w:rsidRPr="00D23D6D">
        <w:rPr>
          <w:b/>
          <w:sz w:val="36"/>
          <w:lang w:eastAsia="lv-LV"/>
        </w:rPr>
        <w:t xml:space="preserve"> </w:t>
      </w:r>
      <w:r w:rsidRPr="00D23D6D">
        <w:rPr>
          <w:sz w:val="32"/>
          <w:szCs w:val="22"/>
          <w:lang w:eastAsia="lv-LV"/>
        </w:rPr>
        <w:t>Identifikācijas Nr. LPS/2015/47</w:t>
      </w:r>
    </w:p>
    <w:sectPr w:rsidR="0013561B" w:rsidSect="00325F5F">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singleLevel"/>
    <w:tmpl w:val="0000000B"/>
    <w:name w:val="WW8Num11"/>
    <w:lvl w:ilvl="0">
      <w:start w:val="1"/>
      <w:numFmt w:val="bullet"/>
      <w:lvlText w:val=""/>
      <w:lvlJc w:val="left"/>
      <w:pPr>
        <w:tabs>
          <w:tab w:val="num" w:pos="360"/>
        </w:tabs>
        <w:ind w:left="360" w:hanging="360"/>
      </w:pPr>
      <w:rPr>
        <w:rFonts w:ascii="Symbol" w:hAnsi="Symbol" w:cs="Symbol" w:hint="default"/>
        <w:color w:val="000000"/>
        <w:sz w:val="22"/>
      </w:rPr>
    </w:lvl>
  </w:abstractNum>
  <w:abstractNum w:abstractNumId="1" w15:restartNumberingAfterBreak="0">
    <w:nsid w:val="00BA0512"/>
    <w:multiLevelType w:val="multilevel"/>
    <w:tmpl w:val="6ABC1498"/>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8E161F"/>
    <w:multiLevelType w:val="multilevel"/>
    <w:tmpl w:val="2F24E2FA"/>
    <w:lvl w:ilvl="0">
      <w:start w:val="2"/>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2160" w:hanging="720"/>
      </w:pPr>
      <w:rPr>
        <w:rFonts w:ascii="Times New Roman" w:hAnsi="Times New Roman" w:cs="Times New Roman"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 w15:restartNumberingAfterBreak="0">
    <w:nsid w:val="405130E9"/>
    <w:multiLevelType w:val="multilevel"/>
    <w:tmpl w:val="4190A83E"/>
    <w:lvl w:ilvl="0">
      <w:start w:val="1"/>
      <w:numFmt w:val="decimal"/>
      <w:lvlText w:val="%1."/>
      <w:lvlJc w:val="left"/>
      <w:pPr>
        <w:tabs>
          <w:tab w:val="num" w:pos="360"/>
        </w:tabs>
        <w:ind w:left="360" w:hanging="360"/>
      </w:pPr>
      <w:rPr>
        <w:rFonts w:ascii="Times New Roman" w:eastAsia="Times New Roman" w:hAnsi="Times New Roman" w:cs="Times New Roman"/>
        <w:sz w:val="24"/>
        <w:szCs w:val="24"/>
      </w:rPr>
    </w:lvl>
    <w:lvl w:ilvl="1">
      <w:start w:val="1"/>
      <w:numFmt w:val="decimal"/>
      <w:lvlText w:val="%1.%2."/>
      <w:lvlJc w:val="left"/>
      <w:pPr>
        <w:tabs>
          <w:tab w:val="num" w:pos="0"/>
        </w:tabs>
        <w:ind w:left="792" w:hanging="792"/>
      </w:pPr>
      <w:rPr>
        <w:rFonts w:hint="default"/>
        <w:b w:val="0"/>
        <w:sz w:val="24"/>
        <w:szCs w:val="24"/>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4CD003D9"/>
    <w:multiLevelType w:val="hybridMultilevel"/>
    <w:tmpl w:val="9634B38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6DA47C96"/>
    <w:multiLevelType w:val="multilevel"/>
    <w:tmpl w:val="8C9A923E"/>
    <w:lvl w:ilvl="0">
      <w:start w:val="3"/>
      <w:numFmt w:val="decimal"/>
      <w:lvlText w:val="%1."/>
      <w:lvlJc w:val="left"/>
      <w:pPr>
        <w:ind w:left="720" w:hanging="720"/>
      </w:pPr>
      <w:rPr>
        <w:rFonts w:hint="default"/>
        <w:b/>
      </w:rPr>
    </w:lvl>
    <w:lvl w:ilvl="1">
      <w:start w:val="6"/>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 w15:restartNumberingAfterBreak="0">
    <w:nsid w:val="752C65D0"/>
    <w:multiLevelType w:val="hybridMultilevel"/>
    <w:tmpl w:val="4FEED33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5"/>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F5F"/>
    <w:rsid w:val="000873EF"/>
    <w:rsid w:val="000D14CC"/>
    <w:rsid w:val="00114FAC"/>
    <w:rsid w:val="0013561B"/>
    <w:rsid w:val="001F108A"/>
    <w:rsid w:val="00325F5F"/>
    <w:rsid w:val="0047345A"/>
    <w:rsid w:val="0052138F"/>
    <w:rsid w:val="00776136"/>
    <w:rsid w:val="00776DEF"/>
    <w:rsid w:val="007E485E"/>
    <w:rsid w:val="00805BBE"/>
    <w:rsid w:val="00881AF9"/>
    <w:rsid w:val="00940DD1"/>
    <w:rsid w:val="009A52B3"/>
    <w:rsid w:val="00BA3EEB"/>
    <w:rsid w:val="00C7239C"/>
    <w:rsid w:val="00CA1150"/>
    <w:rsid w:val="00D05FD3"/>
    <w:rsid w:val="00D16A82"/>
    <w:rsid w:val="00D23D6D"/>
    <w:rsid w:val="00DC65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26906E-09D3-41E5-9DBE-97D83C027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F5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16A82"/>
    <w:pPr>
      <w:keepNext/>
      <w:outlineLvl w:val="0"/>
    </w:pPr>
    <w:rPr>
      <w:b/>
      <w:bCs/>
    </w:rPr>
  </w:style>
  <w:style w:type="paragraph" w:styleId="Heading3">
    <w:name w:val="heading 3"/>
    <w:basedOn w:val="Normal"/>
    <w:next w:val="Normal"/>
    <w:link w:val="Heading3Char"/>
    <w:qFormat/>
    <w:rsid w:val="00D16A82"/>
    <w:pPr>
      <w:keepNext/>
      <w:spacing w:before="240" w:after="60"/>
      <w:outlineLvl w:val="2"/>
    </w:pPr>
    <w:rPr>
      <w:rFonts w:ascii="Cambria" w:hAnsi="Cambria"/>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Virsraksti"/>
    <w:basedOn w:val="Normal"/>
    <w:qFormat/>
    <w:rsid w:val="00325F5F"/>
    <w:pPr>
      <w:suppressAutoHyphens/>
    </w:pPr>
    <w:rPr>
      <w:kern w:val="1"/>
      <w:lang w:eastAsia="ar-SA"/>
    </w:rPr>
  </w:style>
  <w:style w:type="paragraph" w:styleId="BodyTextIndent2">
    <w:name w:val="Body Text Indent 2"/>
    <w:basedOn w:val="Normal"/>
    <w:link w:val="BodyTextIndent2Char"/>
    <w:uiPriority w:val="99"/>
    <w:unhideWhenUsed/>
    <w:rsid w:val="00325F5F"/>
    <w:pPr>
      <w:spacing w:after="120" w:line="480" w:lineRule="auto"/>
      <w:ind w:left="283"/>
    </w:pPr>
    <w:rPr>
      <w:rFonts w:ascii="Calibri" w:eastAsia="Calibri" w:hAnsi="Calibri"/>
      <w:sz w:val="22"/>
      <w:szCs w:val="22"/>
      <w:lang w:val="x-none"/>
    </w:rPr>
  </w:style>
  <w:style w:type="character" w:customStyle="1" w:styleId="BodyTextIndent2Char">
    <w:name w:val="Body Text Indent 2 Char"/>
    <w:basedOn w:val="DefaultParagraphFont"/>
    <w:link w:val="BodyTextIndent2"/>
    <w:uiPriority w:val="99"/>
    <w:rsid w:val="00325F5F"/>
    <w:rPr>
      <w:rFonts w:ascii="Calibri" w:eastAsia="Calibri" w:hAnsi="Calibri" w:cs="Times New Roman"/>
      <w:lang w:val="x-none"/>
    </w:rPr>
  </w:style>
  <w:style w:type="character" w:customStyle="1" w:styleId="Heading1Char">
    <w:name w:val="Heading 1 Char"/>
    <w:basedOn w:val="DefaultParagraphFont"/>
    <w:link w:val="Heading1"/>
    <w:rsid w:val="00D16A82"/>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D16A82"/>
    <w:rPr>
      <w:rFonts w:ascii="Cambria" w:eastAsia="Times New Roman" w:hAnsi="Cambria" w:cs="Times New Roman"/>
      <w:b/>
      <w:bCs/>
      <w:sz w:val="26"/>
      <w:szCs w:val="26"/>
      <w:lang w:val="en-US"/>
    </w:rPr>
  </w:style>
  <w:style w:type="paragraph" w:styleId="BodyText">
    <w:name w:val="Body Text"/>
    <w:basedOn w:val="Normal"/>
    <w:link w:val="BodyTextChar"/>
    <w:uiPriority w:val="99"/>
    <w:semiHidden/>
    <w:unhideWhenUsed/>
    <w:rsid w:val="00D23D6D"/>
    <w:pPr>
      <w:spacing w:after="120"/>
    </w:pPr>
  </w:style>
  <w:style w:type="character" w:customStyle="1" w:styleId="BodyTextChar">
    <w:name w:val="Body Text Char"/>
    <w:basedOn w:val="DefaultParagraphFont"/>
    <w:link w:val="BodyText"/>
    <w:uiPriority w:val="99"/>
    <w:semiHidden/>
    <w:rsid w:val="00D23D6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F108A"/>
    <w:rPr>
      <w:color w:val="0563C1" w:themeColor="hyperlink"/>
      <w:u w:val="single"/>
    </w:rPr>
  </w:style>
  <w:style w:type="paragraph" w:styleId="NormalWeb">
    <w:name w:val="Normal (Web)"/>
    <w:basedOn w:val="Normal"/>
    <w:unhideWhenUsed/>
    <w:rsid w:val="00805BBE"/>
    <w:pPr>
      <w:spacing w:before="100" w:beforeAutospacing="1" w:after="100" w:afterAutospacing="1"/>
    </w:pPr>
    <w:rPr>
      <w:rFonts w:eastAsia="Calibri"/>
      <w:lang w:eastAsia="lv-LV"/>
    </w:rPr>
  </w:style>
  <w:style w:type="paragraph" w:styleId="BodyText2">
    <w:name w:val="Body Text 2"/>
    <w:basedOn w:val="Normal"/>
    <w:link w:val="BodyText2Char"/>
    <w:uiPriority w:val="99"/>
    <w:semiHidden/>
    <w:unhideWhenUsed/>
    <w:rsid w:val="0013561B"/>
    <w:pPr>
      <w:spacing w:after="120" w:line="480" w:lineRule="auto"/>
    </w:pPr>
  </w:style>
  <w:style w:type="character" w:customStyle="1" w:styleId="BodyText2Char">
    <w:name w:val="Body Text 2 Char"/>
    <w:basedOn w:val="DefaultParagraphFont"/>
    <w:link w:val="BodyText2"/>
    <w:uiPriority w:val="99"/>
    <w:semiHidden/>
    <w:rsid w:val="0013561B"/>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13561B"/>
    <w:pPr>
      <w:spacing w:after="120"/>
    </w:pPr>
    <w:rPr>
      <w:sz w:val="16"/>
      <w:szCs w:val="16"/>
    </w:rPr>
  </w:style>
  <w:style w:type="character" w:customStyle="1" w:styleId="BodyText3Char">
    <w:name w:val="Body Text 3 Char"/>
    <w:basedOn w:val="DefaultParagraphFont"/>
    <w:link w:val="BodyText3"/>
    <w:uiPriority w:val="99"/>
    <w:semiHidden/>
    <w:rsid w:val="0013561B"/>
    <w:rPr>
      <w:rFonts w:ascii="Times New Roman" w:eastAsia="Times New Roman" w:hAnsi="Times New Roman" w:cs="Times New Roman"/>
      <w:sz w:val="16"/>
      <w:szCs w:val="16"/>
    </w:rPr>
  </w:style>
  <w:style w:type="character" w:styleId="Strong">
    <w:name w:val="Strong"/>
    <w:qFormat/>
    <w:rsid w:val="0013561B"/>
    <w:rPr>
      <w:b/>
      <w:bCs/>
    </w:rPr>
  </w:style>
  <w:style w:type="character" w:styleId="Emphasis">
    <w:name w:val="Emphasis"/>
    <w:qFormat/>
    <w:rsid w:val="0013561B"/>
    <w:rPr>
      <w:i/>
      <w:iCs/>
    </w:rPr>
  </w:style>
  <w:style w:type="character" w:customStyle="1" w:styleId="FontStyle70">
    <w:name w:val="Font Style70"/>
    <w:rsid w:val="0013561B"/>
    <w:rPr>
      <w:rFonts w:ascii="Times New Roman" w:hAnsi="Times New Roman" w:cs="Times New Roman"/>
      <w:sz w:val="20"/>
    </w:rPr>
  </w:style>
  <w:style w:type="paragraph" w:customStyle="1" w:styleId="Style27">
    <w:name w:val="Style27"/>
    <w:basedOn w:val="Normal"/>
    <w:rsid w:val="0013561B"/>
    <w:pPr>
      <w:widowControl w:val="0"/>
      <w:autoSpaceDE w:val="0"/>
      <w:autoSpaceDN w:val="0"/>
      <w:adjustRightInd w:val="0"/>
    </w:pPr>
    <w:rPr>
      <w:lang w:eastAsia="lv-LV"/>
    </w:rPr>
  </w:style>
  <w:style w:type="paragraph" w:styleId="BalloonText">
    <w:name w:val="Balloon Text"/>
    <w:basedOn w:val="Normal"/>
    <w:link w:val="BalloonTextChar"/>
    <w:uiPriority w:val="99"/>
    <w:semiHidden/>
    <w:unhideWhenUsed/>
    <w:rsid w:val="00D05F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FD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ona.mitcenko@latviatours.lv" TargetMode="External"/><Relationship Id="rId3" Type="http://schemas.openxmlformats.org/officeDocument/2006/relationships/settings" Target="settings.xml"/><Relationship Id="rId7" Type="http://schemas.openxmlformats.org/officeDocument/2006/relationships/hyperlink" Target="mailto:ieva.dolmatova@latviatour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lita.kresse@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17139</Words>
  <Characters>9770</Characters>
  <Application>Microsoft Office Word</Application>
  <DocSecurity>0</DocSecurity>
  <Lines>81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Zane Začeva</cp:lastModifiedBy>
  <cp:revision>7</cp:revision>
  <cp:lastPrinted>2016-05-25T08:28:00Z</cp:lastPrinted>
  <dcterms:created xsi:type="dcterms:W3CDTF">2016-05-24T15:46:00Z</dcterms:created>
  <dcterms:modified xsi:type="dcterms:W3CDTF">2016-05-25T13:22:00Z</dcterms:modified>
</cp:coreProperties>
</file>